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3" o:title="SRP A4" type="tile"/>
    </v:background>
  </w:background>
  <w:body>
    <w:p w14:paraId="4F3FB81A" w14:textId="63B2967E" w:rsidR="000550A9" w:rsidRDefault="000550A9" w:rsidP="000550A9">
      <w:pPr>
        <w:pStyle w:val="Default"/>
        <w:jc w:val="center"/>
        <w:rPr>
          <w:b/>
          <w:bCs/>
          <w:noProof/>
          <w:sz w:val="56"/>
          <w:szCs w:val="56"/>
        </w:rPr>
      </w:pPr>
    </w:p>
    <w:p w14:paraId="5544411B" w14:textId="2A1B03B0" w:rsidR="00C63BA2" w:rsidRDefault="00C63BA2" w:rsidP="000550A9">
      <w:pPr>
        <w:pStyle w:val="Default"/>
        <w:jc w:val="center"/>
        <w:rPr>
          <w:b/>
          <w:bCs/>
          <w:noProof/>
          <w:sz w:val="56"/>
          <w:szCs w:val="56"/>
        </w:rPr>
      </w:pPr>
    </w:p>
    <w:p w14:paraId="0129A3C7" w14:textId="6969343A" w:rsidR="00C63BA2" w:rsidRDefault="00C63BA2" w:rsidP="000550A9">
      <w:pPr>
        <w:pStyle w:val="Default"/>
        <w:jc w:val="center"/>
        <w:rPr>
          <w:b/>
          <w:bCs/>
          <w:noProof/>
          <w:sz w:val="56"/>
          <w:szCs w:val="56"/>
        </w:rPr>
      </w:pPr>
      <w:r>
        <w:rPr>
          <w:noProof/>
        </w:rPr>
        <mc:AlternateContent>
          <mc:Choice Requires="wps">
            <w:drawing>
              <wp:anchor distT="0" distB="0" distL="114300" distR="114300" simplePos="0" relativeHeight="251657215" behindDoc="0" locked="0" layoutInCell="1" allowOverlap="1" wp14:anchorId="65356F1A" wp14:editId="12292460">
                <wp:simplePos x="0" y="0"/>
                <wp:positionH relativeFrom="margin">
                  <wp:posOffset>90805</wp:posOffset>
                </wp:positionH>
                <wp:positionV relativeFrom="paragraph">
                  <wp:posOffset>110652</wp:posOffset>
                </wp:positionV>
                <wp:extent cx="5549900" cy="4507865"/>
                <wp:effectExtent l="0" t="0" r="0" b="6985"/>
                <wp:wrapNone/>
                <wp:docPr id="6" name="Rectangle: Rounded Corners 6"/>
                <wp:cNvGraphicFramePr/>
                <a:graphic xmlns:a="http://schemas.openxmlformats.org/drawingml/2006/main">
                  <a:graphicData uri="http://schemas.microsoft.com/office/word/2010/wordprocessingShape">
                    <wps:wsp>
                      <wps:cNvSpPr/>
                      <wps:spPr>
                        <a:xfrm>
                          <a:off x="0" y="0"/>
                          <a:ext cx="5549900" cy="4507865"/>
                        </a:xfrm>
                        <a:prstGeom prst="roundRect">
                          <a:avLst/>
                        </a:prstGeom>
                        <a:solidFill>
                          <a:srgbClr val="8DEA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7D8411" id="Rectangle: Rounded Corners 6" o:spid="_x0000_s1026" style="position:absolute;margin-left:7.15pt;margin-top:8.7pt;width:437pt;height:354.95pt;z-index:251657215;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" fillcolor="#8deaf7" stroked="f" strokeweight="2pt">
                <w10:wrap anchorx="margin"/>
              </v:roundrect>
            </w:pict>
          </mc:Fallback>
        </mc:AlternateContent>
      </w:r>
      <w:r w:rsidRPr="00C63BA2">
        <w:rPr>
          <w:noProof/>
        </w:rPr>
        <mc:AlternateContent>
          <mc:Choice Requires="wps">
            <w:drawing>
              <wp:anchor distT="0" distB="0" distL="114300" distR="114300" simplePos="0" relativeHeight="251658240" behindDoc="0" locked="0" layoutInCell="1" allowOverlap="1" wp14:anchorId="1061AE9A" wp14:editId="4F652DCC">
                <wp:simplePos x="0" y="0"/>
                <wp:positionH relativeFrom="margin">
                  <wp:align>center</wp:align>
                </wp:positionH>
                <wp:positionV relativeFrom="paragraph">
                  <wp:posOffset>142432</wp:posOffset>
                </wp:positionV>
                <wp:extent cx="5143500" cy="4073237"/>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43500" cy="4073237"/>
                        </a:xfrm>
                        <a:prstGeom prst="rect">
                          <a:avLst/>
                        </a:prstGeom>
                      </wps:spPr>
                      <wps:txbx>
                        <w:txbxContent>
                          <w:p w14:paraId="3236FACF" w14:textId="77777777" w:rsidR="007C0447" w:rsidRDefault="007C0447" w:rsidP="00C63BA2">
                            <w:pPr>
                              <w:spacing w:line="216" w:lineRule="auto"/>
                              <w:jc w:val="center"/>
                              <w:rPr>
                                <w:szCs w:val="24"/>
                              </w:rPr>
                            </w:pPr>
                            <w:r>
                              <w:rPr>
                                <w:rFonts w:ascii="Source Sans Pro" w:eastAsia="Source Sans Pro" w:hAnsi="Source Sans Pro" w:cstheme="majorBidi"/>
                                <w:b/>
                                <w:bCs/>
                                <w:color w:val="4C6D80"/>
                                <w:kern w:val="24"/>
                                <w:sz w:val="88"/>
                                <w:szCs w:val="88"/>
                              </w:rPr>
                              <w:t xml:space="preserve">Multi-agency </w:t>
                            </w:r>
                            <w:r>
                              <w:rPr>
                                <w:rFonts w:ascii="Source Sans Pro" w:eastAsia="Source Sans Pro" w:hAnsi="Source Sans Pro" w:cstheme="majorBidi"/>
                                <w:b/>
                                <w:bCs/>
                                <w:color w:val="4C6D80"/>
                                <w:kern w:val="24"/>
                                <w:sz w:val="88"/>
                                <w:szCs w:val="88"/>
                              </w:rPr>
                              <w:br/>
                              <w:t>Domestic Abuse Handbook/Protocol</w:t>
                            </w:r>
                            <w:r>
                              <w:rPr>
                                <w:rFonts w:ascii="Source Sans Pro" w:eastAsia="Source Sans Pro" w:hAnsi="Source Sans Pro" w:cstheme="majorBidi"/>
                                <w:b/>
                                <w:bCs/>
                                <w:color w:val="4C6D80"/>
                                <w:kern w:val="24"/>
                                <w:sz w:val="88"/>
                                <w:szCs w:val="88"/>
                              </w:rPr>
                              <w:br/>
                            </w:r>
                            <w:r>
                              <w:rPr>
                                <w:rFonts w:ascii="Source Sans Pro" w:eastAsia="Source Sans Pro" w:hAnsi="Source Sans Pro"/>
                                <w:b/>
                                <w:bCs/>
                                <w:color w:val="4C6D80"/>
                                <w:kern w:val="24"/>
                                <w:sz w:val="88"/>
                                <w:szCs w:val="88"/>
                              </w:rPr>
                              <w:t xml:space="preserve">Resource pack </w:t>
                            </w:r>
                            <w:r>
                              <w:rPr>
                                <w:rFonts w:ascii="Source Sans Pro" w:eastAsia="Source Sans Pro" w:hAnsi="Source Sans Pro"/>
                                <w:b/>
                                <w:bCs/>
                                <w:color w:val="4C6D80"/>
                                <w:kern w:val="24"/>
                                <w:sz w:val="88"/>
                                <w:szCs w:val="88"/>
                              </w:rPr>
                              <w:br/>
                              <w:t>for practitioners</w:t>
                            </w:r>
                          </w:p>
                        </w:txbxContent>
                      </wps:txbx>
                      <wps:bodyPr vert="horz" lIns="91440" tIns="45720" rIns="91440" bIns="45720" rtlCol="0" anchor="ctr">
                        <a:normAutofit/>
                      </wps:bodyPr>
                    </wps:wsp>
                  </a:graphicData>
                </a:graphic>
              </wp:anchor>
            </w:drawing>
          </mc:Choice>
          <mc:Fallback>
            <w:pict>
              <v:rect w14:anchorId="1061AE9A" id="Title 1" o:spid="_x0000_s1026" style="position:absolute;left:0;text-align:left;margin-left:0;margin-top:11.2pt;width:405pt;height:320.7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" filled="f" stroked="f">
                <o:lock v:ext="edit" grouping="t"/>
                <v:textbox>
                  <w:txbxContent>
                    <w:p w14:paraId="3236FACF" w14:textId="77777777" w:rsidR="007C0447" w:rsidRDefault="007C0447" w:rsidP="00C63BA2">
                      <w:pPr>
                        <w:spacing w:line="216" w:lineRule="auto"/>
                        <w:jc w:val="center"/>
                        <w:rPr>
                          <w:szCs w:val="24"/>
                        </w:rPr>
                      </w:pPr>
                      <w:r>
                        <w:rPr>
                          <w:rFonts w:ascii="Source Sans Pro" w:eastAsia="Source Sans Pro" w:hAnsi="Source Sans Pro" w:cstheme="majorBidi"/>
                          <w:b/>
                          <w:bCs/>
                          <w:color w:val="4C6D80"/>
                          <w:kern w:val="24"/>
                          <w:sz w:val="88"/>
                          <w:szCs w:val="88"/>
                        </w:rPr>
                        <w:t xml:space="preserve">Multi-agency </w:t>
                      </w:r>
                      <w:r>
                        <w:rPr>
                          <w:rFonts w:ascii="Source Sans Pro" w:eastAsia="Source Sans Pro" w:hAnsi="Source Sans Pro" w:cstheme="majorBidi"/>
                          <w:b/>
                          <w:bCs/>
                          <w:color w:val="4C6D80"/>
                          <w:kern w:val="24"/>
                          <w:sz w:val="88"/>
                          <w:szCs w:val="88"/>
                        </w:rPr>
                        <w:br/>
                        <w:t>Domestic Abuse Handbook/Protocol</w:t>
                      </w:r>
                      <w:r>
                        <w:rPr>
                          <w:rFonts w:ascii="Source Sans Pro" w:eastAsia="Source Sans Pro" w:hAnsi="Source Sans Pro" w:cstheme="majorBidi"/>
                          <w:b/>
                          <w:bCs/>
                          <w:color w:val="4C6D80"/>
                          <w:kern w:val="24"/>
                          <w:sz w:val="88"/>
                          <w:szCs w:val="88"/>
                        </w:rPr>
                        <w:br/>
                      </w:r>
                      <w:r>
                        <w:rPr>
                          <w:rFonts w:ascii="Source Sans Pro" w:eastAsia="Source Sans Pro" w:hAnsi="Source Sans Pro"/>
                          <w:b/>
                          <w:bCs/>
                          <w:color w:val="4C6D80"/>
                          <w:kern w:val="24"/>
                          <w:sz w:val="88"/>
                          <w:szCs w:val="88"/>
                        </w:rPr>
                        <w:t xml:space="preserve">Resource pack </w:t>
                      </w:r>
                      <w:r>
                        <w:rPr>
                          <w:rFonts w:ascii="Source Sans Pro" w:eastAsia="Source Sans Pro" w:hAnsi="Source Sans Pro"/>
                          <w:b/>
                          <w:bCs/>
                          <w:color w:val="4C6D80"/>
                          <w:kern w:val="24"/>
                          <w:sz w:val="88"/>
                          <w:szCs w:val="88"/>
                        </w:rPr>
                        <w:br/>
                        <w:t>for practitioners</w:t>
                      </w:r>
                    </w:p>
                  </w:txbxContent>
                </v:textbox>
                <w10:wrap anchorx="margin"/>
              </v:rect>
            </w:pict>
          </mc:Fallback>
        </mc:AlternateContent>
      </w:r>
    </w:p>
    <w:p w14:paraId="0CFB27E6" w14:textId="65237730" w:rsidR="00C63BA2" w:rsidRDefault="00C63BA2" w:rsidP="000550A9">
      <w:pPr>
        <w:pStyle w:val="Default"/>
        <w:jc w:val="center"/>
        <w:rPr>
          <w:b/>
          <w:bCs/>
          <w:noProof/>
          <w:sz w:val="56"/>
          <w:szCs w:val="56"/>
        </w:rPr>
      </w:pPr>
    </w:p>
    <w:p w14:paraId="3272585D" w14:textId="0831719D" w:rsidR="00C63BA2" w:rsidRDefault="00C63BA2" w:rsidP="000550A9">
      <w:pPr>
        <w:pStyle w:val="Default"/>
        <w:jc w:val="center"/>
        <w:rPr>
          <w:b/>
          <w:bCs/>
          <w:noProof/>
          <w:sz w:val="56"/>
          <w:szCs w:val="56"/>
        </w:rPr>
      </w:pPr>
    </w:p>
    <w:p w14:paraId="1997E9C7" w14:textId="73F03960" w:rsidR="00C63BA2" w:rsidRDefault="00C63BA2" w:rsidP="000550A9">
      <w:pPr>
        <w:pStyle w:val="Default"/>
        <w:jc w:val="center"/>
        <w:rPr>
          <w:b/>
          <w:bCs/>
          <w:noProof/>
          <w:sz w:val="56"/>
          <w:szCs w:val="56"/>
        </w:rPr>
      </w:pPr>
    </w:p>
    <w:p w14:paraId="61D62005" w14:textId="26615898" w:rsidR="00C63BA2" w:rsidRDefault="00C63BA2" w:rsidP="000550A9">
      <w:pPr>
        <w:pStyle w:val="Default"/>
        <w:jc w:val="center"/>
        <w:rPr>
          <w:b/>
          <w:bCs/>
          <w:noProof/>
          <w:sz w:val="56"/>
          <w:szCs w:val="56"/>
        </w:rPr>
      </w:pPr>
    </w:p>
    <w:p w14:paraId="3ACAF0DC" w14:textId="7803691D" w:rsidR="00C63BA2" w:rsidRDefault="00C63BA2" w:rsidP="000550A9">
      <w:pPr>
        <w:pStyle w:val="Default"/>
        <w:jc w:val="center"/>
        <w:rPr>
          <w:b/>
          <w:bCs/>
          <w:noProof/>
          <w:sz w:val="56"/>
          <w:szCs w:val="56"/>
        </w:rPr>
      </w:pPr>
    </w:p>
    <w:p w14:paraId="52338057" w14:textId="1CCF7AF9" w:rsidR="00C63BA2" w:rsidRDefault="00C63BA2" w:rsidP="000550A9">
      <w:pPr>
        <w:pStyle w:val="Default"/>
        <w:jc w:val="center"/>
        <w:rPr>
          <w:b/>
          <w:bCs/>
          <w:noProof/>
          <w:sz w:val="56"/>
          <w:szCs w:val="56"/>
        </w:rPr>
      </w:pPr>
    </w:p>
    <w:p w14:paraId="5EAD757A" w14:textId="51B0960A" w:rsidR="00C63BA2" w:rsidRDefault="00C63BA2" w:rsidP="000550A9">
      <w:pPr>
        <w:pStyle w:val="Default"/>
        <w:jc w:val="center"/>
        <w:rPr>
          <w:b/>
          <w:bCs/>
          <w:noProof/>
          <w:sz w:val="56"/>
          <w:szCs w:val="56"/>
        </w:rPr>
      </w:pPr>
    </w:p>
    <w:p w14:paraId="467B9C7F" w14:textId="2A51E9DE" w:rsidR="00C63BA2" w:rsidRDefault="00C63BA2" w:rsidP="000550A9">
      <w:pPr>
        <w:pStyle w:val="Default"/>
        <w:jc w:val="center"/>
        <w:rPr>
          <w:b/>
          <w:bCs/>
          <w:noProof/>
          <w:sz w:val="56"/>
          <w:szCs w:val="56"/>
        </w:rPr>
      </w:pPr>
    </w:p>
    <w:p w14:paraId="2D4CCE2B" w14:textId="4C80DEE0" w:rsidR="00C63BA2" w:rsidRDefault="00C63BA2" w:rsidP="000550A9">
      <w:pPr>
        <w:pStyle w:val="Default"/>
        <w:jc w:val="center"/>
        <w:rPr>
          <w:b/>
          <w:bCs/>
          <w:noProof/>
          <w:sz w:val="56"/>
          <w:szCs w:val="56"/>
        </w:rPr>
      </w:pPr>
    </w:p>
    <w:p w14:paraId="42DD9D9D" w14:textId="274276BA" w:rsidR="00C63BA2" w:rsidRDefault="00C63BA2" w:rsidP="000550A9">
      <w:pPr>
        <w:pStyle w:val="Default"/>
        <w:jc w:val="center"/>
        <w:rPr>
          <w:b/>
          <w:bCs/>
          <w:noProof/>
          <w:sz w:val="56"/>
          <w:szCs w:val="56"/>
        </w:rPr>
      </w:pPr>
    </w:p>
    <w:p w14:paraId="1B72205D" w14:textId="3B1967C3" w:rsidR="00C63BA2" w:rsidRDefault="00C63BA2" w:rsidP="000550A9">
      <w:pPr>
        <w:pStyle w:val="Default"/>
        <w:jc w:val="center"/>
        <w:rPr>
          <w:b/>
          <w:bCs/>
          <w:noProof/>
          <w:sz w:val="56"/>
          <w:szCs w:val="56"/>
        </w:rPr>
      </w:pPr>
      <w:r w:rsidRPr="00C63BA2">
        <w:rPr>
          <w:b/>
          <w:bCs/>
          <w:noProof/>
          <w:sz w:val="56"/>
          <w:szCs w:val="56"/>
        </w:rPr>
        <mc:AlternateContent>
          <mc:Choice Requires="wps">
            <w:drawing>
              <wp:anchor distT="0" distB="0" distL="114300" distR="114300" simplePos="0" relativeHeight="251660288" behindDoc="0" locked="0" layoutInCell="1" allowOverlap="1" wp14:anchorId="447EC85C" wp14:editId="08544683">
                <wp:simplePos x="0" y="0"/>
                <wp:positionH relativeFrom="margin">
                  <wp:align>center</wp:align>
                </wp:positionH>
                <wp:positionV relativeFrom="paragraph">
                  <wp:posOffset>408940</wp:posOffset>
                </wp:positionV>
                <wp:extent cx="5143500" cy="1498600"/>
                <wp:effectExtent l="0" t="0" r="0" b="0"/>
                <wp:wrapNone/>
                <wp:docPr id="3" name="Subtitle 2">
                  <a:extLst xmlns:a="http://schemas.openxmlformats.org/drawingml/2006/main">
                    <a:ext uri="{FF2B5EF4-FFF2-40B4-BE49-F238E27FC236}">
                      <a16:creationId xmlns:a16="http://schemas.microsoft.com/office/drawing/2014/main" id="{0DF26DE9-B55D-4F52-B8A0-34D46EC36BD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43500" cy="1498600"/>
                        </a:xfrm>
                        <a:prstGeom prst="rect">
                          <a:avLst/>
                        </a:prstGeom>
                      </wps:spPr>
                      <wps:txbx>
                        <w:txbxContent>
                          <w:p w14:paraId="76682EB9" w14:textId="1615DF6A" w:rsidR="007C0447" w:rsidRDefault="007C0447" w:rsidP="00C63BA2">
                            <w:pPr>
                              <w:spacing w:before="150" w:line="216" w:lineRule="auto"/>
                              <w:jc w:val="center"/>
                              <w:rPr>
                                <w:szCs w:val="24"/>
                              </w:rPr>
                            </w:pPr>
                            <w:r>
                              <w:rPr>
                                <w:rFonts w:ascii="Source Sans Pro" w:eastAsia="Source Sans Pro" w:hAnsi="Source Sans Pro"/>
                                <w:b/>
                                <w:bCs/>
                                <w:color w:val="4C6D80"/>
                                <w:kern w:val="24"/>
                                <w:sz w:val="80"/>
                                <w:szCs w:val="80"/>
                              </w:rPr>
                              <w:t>Rotherham 202</w:t>
                            </w:r>
                            <w:r w:rsidR="00951C27">
                              <w:rPr>
                                <w:rFonts w:ascii="Source Sans Pro" w:eastAsia="Source Sans Pro" w:hAnsi="Source Sans Pro"/>
                                <w:b/>
                                <w:bCs/>
                                <w:color w:val="4C6D80"/>
                                <w:kern w:val="24"/>
                                <w:sz w:val="80"/>
                                <w:szCs w:val="80"/>
                              </w:rPr>
                              <w:t>4</w:t>
                            </w:r>
                          </w:p>
                        </w:txbxContent>
                      </wps:txbx>
                      <wps:bodyPr vert="horz" lIns="91440" tIns="45720" rIns="91440" bIns="45720" rtlCol="0" anchor="ctr">
                        <a:normAutofit/>
                      </wps:bodyPr>
                    </wps:wsp>
                  </a:graphicData>
                </a:graphic>
              </wp:anchor>
            </w:drawing>
          </mc:Choice>
          <mc:Fallback>
            <w:pict>
              <v:rect w14:anchorId="447EC85C" id="Subtitle 2" o:spid="_x0000_s1027" style="position:absolute;left:0;text-align:left;margin-left:0;margin-top:32.2pt;width:405pt;height:118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" filled="f" stroked="f">
                <o:lock v:ext="edit" grouping="t"/>
                <v:textbox>
                  <w:txbxContent>
                    <w:p w14:paraId="76682EB9" w14:textId="1615DF6A" w:rsidR="007C0447" w:rsidRDefault="007C0447" w:rsidP="00C63BA2">
                      <w:pPr>
                        <w:spacing w:before="150" w:line="216" w:lineRule="auto"/>
                        <w:jc w:val="center"/>
                        <w:rPr>
                          <w:szCs w:val="24"/>
                        </w:rPr>
                      </w:pPr>
                      <w:r>
                        <w:rPr>
                          <w:rFonts w:ascii="Source Sans Pro" w:eastAsia="Source Sans Pro" w:hAnsi="Source Sans Pro"/>
                          <w:b/>
                          <w:bCs/>
                          <w:color w:val="4C6D80"/>
                          <w:kern w:val="24"/>
                          <w:sz w:val="80"/>
                          <w:szCs w:val="80"/>
                        </w:rPr>
                        <w:t>Rotherham 202</w:t>
                      </w:r>
                      <w:r w:rsidR="00951C27">
                        <w:rPr>
                          <w:rFonts w:ascii="Source Sans Pro" w:eastAsia="Source Sans Pro" w:hAnsi="Source Sans Pro"/>
                          <w:b/>
                          <w:bCs/>
                          <w:color w:val="4C6D80"/>
                          <w:kern w:val="24"/>
                          <w:sz w:val="80"/>
                          <w:szCs w:val="80"/>
                        </w:rPr>
                        <w:t>4</w:t>
                      </w:r>
                    </w:p>
                  </w:txbxContent>
                </v:textbox>
                <w10:wrap anchorx="margin"/>
              </v:rect>
            </w:pict>
          </mc:Fallback>
        </mc:AlternateContent>
      </w:r>
    </w:p>
    <w:p w14:paraId="173F66DC" w14:textId="032D73A1" w:rsidR="00C63BA2" w:rsidRDefault="00C63BA2" w:rsidP="000550A9">
      <w:pPr>
        <w:pStyle w:val="Default"/>
        <w:jc w:val="center"/>
        <w:rPr>
          <w:b/>
          <w:bCs/>
          <w:noProof/>
          <w:sz w:val="56"/>
          <w:szCs w:val="56"/>
        </w:rPr>
      </w:pPr>
      <w:r>
        <w:rPr>
          <w:b/>
          <w:bCs/>
          <w:noProof/>
          <w:sz w:val="56"/>
          <w:szCs w:val="56"/>
        </w:rPr>
        <mc:AlternateContent>
          <mc:Choice Requires="wps">
            <w:drawing>
              <wp:anchor distT="0" distB="0" distL="114300" distR="114300" simplePos="0" relativeHeight="251659263" behindDoc="0" locked="0" layoutInCell="1" allowOverlap="1" wp14:anchorId="4061B8F1" wp14:editId="779ACA6A">
                <wp:simplePos x="0" y="0"/>
                <wp:positionH relativeFrom="column">
                  <wp:posOffset>489098</wp:posOffset>
                </wp:positionH>
                <wp:positionV relativeFrom="paragraph">
                  <wp:posOffset>272238</wp:posOffset>
                </wp:positionV>
                <wp:extent cx="4635795" cy="1052623"/>
                <wp:effectExtent l="0" t="0" r="0" b="0"/>
                <wp:wrapNone/>
                <wp:docPr id="5" name="Rectangle: Rounded Corners 5"/>
                <wp:cNvGraphicFramePr/>
                <a:graphic xmlns:a="http://schemas.openxmlformats.org/drawingml/2006/main">
                  <a:graphicData uri="http://schemas.microsoft.com/office/word/2010/wordprocessingShape">
                    <wps:wsp>
                      <wps:cNvSpPr/>
                      <wps:spPr>
                        <a:xfrm>
                          <a:off x="0" y="0"/>
                          <a:ext cx="4635795" cy="1052623"/>
                        </a:xfrm>
                        <a:prstGeom prst="roundRect">
                          <a:avLst/>
                        </a:prstGeom>
                        <a:solidFill>
                          <a:srgbClr val="8DEA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B7C1AC" id="Rectangle: Rounded Corners 5" o:spid="_x0000_s1026" style="position:absolute;margin-left:38.5pt;margin-top:21.45pt;width:365pt;height:82.9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" fillcolor="#8deaf7" stroked="f" strokeweight="2pt"/>
            </w:pict>
          </mc:Fallback>
        </mc:AlternateContent>
      </w:r>
    </w:p>
    <w:p w14:paraId="6A8956F7" w14:textId="5C085E26" w:rsidR="00C63BA2" w:rsidRDefault="00C63BA2" w:rsidP="000550A9">
      <w:pPr>
        <w:pStyle w:val="Default"/>
        <w:jc w:val="center"/>
        <w:rPr>
          <w:b/>
          <w:bCs/>
          <w:noProof/>
          <w:sz w:val="56"/>
          <w:szCs w:val="56"/>
        </w:rPr>
      </w:pPr>
    </w:p>
    <w:p w14:paraId="4A3C9081" w14:textId="71932410" w:rsidR="00C63BA2" w:rsidRDefault="00C63BA2" w:rsidP="000550A9">
      <w:pPr>
        <w:pStyle w:val="Default"/>
        <w:jc w:val="center"/>
        <w:rPr>
          <w:b/>
          <w:bCs/>
          <w:noProof/>
          <w:sz w:val="56"/>
          <w:szCs w:val="56"/>
        </w:rPr>
      </w:pPr>
    </w:p>
    <w:p w14:paraId="04EC0345" w14:textId="6596172E" w:rsidR="00C63BA2" w:rsidRDefault="000F18F7" w:rsidP="000550A9">
      <w:pPr>
        <w:pStyle w:val="Default"/>
        <w:jc w:val="center"/>
        <w:rPr>
          <w:b/>
          <w:bCs/>
          <w:noProof/>
          <w:sz w:val="56"/>
          <w:szCs w:val="56"/>
        </w:rPr>
      </w:pPr>
      <w:r>
        <w:rPr>
          <w:b/>
          <w:bCs/>
          <w:noProof/>
          <w:sz w:val="56"/>
          <w:szCs w:val="56"/>
        </w:rPr>
        <w:drawing>
          <wp:anchor distT="0" distB="0" distL="114300" distR="114300" simplePos="0" relativeHeight="251661312" behindDoc="1" locked="0" layoutInCell="1" allowOverlap="1" wp14:anchorId="07C15DA3" wp14:editId="2421C8C3">
            <wp:simplePos x="0" y="0"/>
            <wp:positionH relativeFrom="margin">
              <wp:align>center</wp:align>
            </wp:positionH>
            <wp:positionV relativeFrom="paragraph">
              <wp:posOffset>389890</wp:posOffset>
            </wp:positionV>
            <wp:extent cx="1316355" cy="1316355"/>
            <wp:effectExtent l="0" t="0" r="0" b="0"/>
            <wp:wrapTight wrapText="bothSides">
              <wp:wrapPolygon edited="0">
                <wp:start x="9690" y="0"/>
                <wp:lineTo x="6877" y="313"/>
                <wp:lineTo x="1250" y="3438"/>
                <wp:lineTo x="0" y="9065"/>
                <wp:lineTo x="0" y="11566"/>
                <wp:lineTo x="313" y="15004"/>
                <wp:lineTo x="4689" y="20006"/>
                <wp:lineTo x="8127" y="21256"/>
                <wp:lineTo x="13129" y="21256"/>
                <wp:lineTo x="16567" y="20006"/>
                <wp:lineTo x="20944" y="15004"/>
                <wp:lineTo x="21256" y="11566"/>
                <wp:lineTo x="21256" y="9065"/>
                <wp:lineTo x="20318" y="3751"/>
                <wp:lineTo x="14067" y="313"/>
                <wp:lineTo x="11566" y="0"/>
                <wp:lineTo x="9690" y="0"/>
              </wp:wrapPolygon>
            </wp:wrapTight>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RP icon Domestic abuse No Background-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6355" cy="1316355"/>
                    </a:xfrm>
                    <a:prstGeom prst="rect">
                      <a:avLst/>
                    </a:prstGeom>
                  </pic:spPr>
                </pic:pic>
              </a:graphicData>
            </a:graphic>
            <wp14:sizeRelH relativeFrom="margin">
              <wp14:pctWidth>0</wp14:pctWidth>
            </wp14:sizeRelH>
            <wp14:sizeRelV relativeFrom="margin">
              <wp14:pctHeight>0</wp14:pctHeight>
            </wp14:sizeRelV>
          </wp:anchor>
        </w:drawing>
      </w:r>
    </w:p>
    <w:p w14:paraId="3805B1B6" w14:textId="3AC1EF61" w:rsidR="00C63BA2" w:rsidRDefault="000F18F7" w:rsidP="000550A9">
      <w:pPr>
        <w:pStyle w:val="Default"/>
        <w:jc w:val="center"/>
        <w:rPr>
          <w:b/>
          <w:bCs/>
          <w:noProof/>
          <w:sz w:val="56"/>
          <w:szCs w:val="56"/>
        </w:rPr>
      </w:pPr>
      <w:r>
        <w:rPr>
          <w:b/>
          <w:bCs/>
          <w:noProof/>
          <w:sz w:val="56"/>
          <w:szCs w:val="56"/>
        </w:rPr>
        <w:drawing>
          <wp:anchor distT="0" distB="0" distL="114300" distR="114300" simplePos="0" relativeHeight="251663360" behindDoc="1" locked="0" layoutInCell="1" allowOverlap="1" wp14:anchorId="39D12E92" wp14:editId="3F1FAB05">
            <wp:simplePos x="0" y="0"/>
            <wp:positionH relativeFrom="margin">
              <wp:posOffset>4018457</wp:posOffset>
            </wp:positionH>
            <wp:positionV relativeFrom="paragraph">
              <wp:posOffset>52070</wp:posOffset>
            </wp:positionV>
            <wp:extent cx="1446028" cy="1446612"/>
            <wp:effectExtent l="0" t="0" r="1905" b="1270"/>
            <wp:wrapTight wrapText="bothSides">
              <wp:wrapPolygon edited="0">
                <wp:start x="0" y="0"/>
                <wp:lineTo x="0" y="21335"/>
                <wp:lineTo x="21344" y="21335"/>
                <wp:lineTo x="2134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RP icon Domestic abuse No Background-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6028" cy="1446612"/>
                    </a:xfrm>
                    <a:prstGeom prst="rect">
                      <a:avLst/>
                    </a:prstGeom>
                  </pic:spPr>
                </pic:pic>
              </a:graphicData>
            </a:graphic>
            <wp14:sizeRelH relativeFrom="margin">
              <wp14:pctWidth>0</wp14:pctWidth>
            </wp14:sizeRelH>
            <wp14:sizeRelV relativeFrom="margin">
              <wp14:pctHeight>0</wp14:pctHeight>
            </wp14:sizeRelV>
          </wp:anchor>
        </w:drawing>
      </w:r>
      <w:r>
        <w:rPr>
          <w:b/>
          <w:bCs/>
          <w:noProof/>
          <w:sz w:val="56"/>
          <w:szCs w:val="56"/>
        </w:rPr>
        <w:drawing>
          <wp:anchor distT="0" distB="0" distL="114300" distR="114300" simplePos="0" relativeHeight="251665408" behindDoc="1" locked="0" layoutInCell="1" allowOverlap="1" wp14:anchorId="694A30BE" wp14:editId="3CF0B1EA">
            <wp:simplePos x="0" y="0"/>
            <wp:positionH relativeFrom="margin">
              <wp:posOffset>97952</wp:posOffset>
            </wp:positionH>
            <wp:positionV relativeFrom="paragraph">
              <wp:posOffset>241713</wp:posOffset>
            </wp:positionV>
            <wp:extent cx="1951355" cy="913765"/>
            <wp:effectExtent l="0" t="0" r="0" b="635"/>
            <wp:wrapTight wrapText="bothSides">
              <wp:wrapPolygon edited="0">
                <wp:start x="0" y="0"/>
                <wp:lineTo x="0" y="21165"/>
                <wp:lineTo x="21298" y="21165"/>
                <wp:lineTo x="2129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RP icon Domestic abuse No Background-0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1355" cy="913765"/>
                    </a:xfrm>
                    <a:prstGeom prst="rect">
                      <a:avLst/>
                    </a:prstGeom>
                  </pic:spPr>
                </pic:pic>
              </a:graphicData>
            </a:graphic>
            <wp14:sizeRelH relativeFrom="margin">
              <wp14:pctWidth>0</wp14:pctWidth>
            </wp14:sizeRelH>
            <wp14:sizeRelV relativeFrom="margin">
              <wp14:pctHeight>0</wp14:pctHeight>
            </wp14:sizeRelV>
          </wp:anchor>
        </w:drawing>
      </w:r>
    </w:p>
    <w:p w14:paraId="2992A690" w14:textId="472C1242" w:rsidR="00C63BA2" w:rsidRDefault="00C63BA2" w:rsidP="000550A9">
      <w:pPr>
        <w:pStyle w:val="Default"/>
        <w:jc w:val="center"/>
        <w:rPr>
          <w:b/>
          <w:bCs/>
          <w:noProof/>
          <w:sz w:val="56"/>
          <w:szCs w:val="56"/>
        </w:rPr>
      </w:pPr>
    </w:p>
    <w:p w14:paraId="509EAF43" w14:textId="7DC6121F" w:rsidR="00C63BA2" w:rsidRDefault="00C63BA2" w:rsidP="000550A9">
      <w:pPr>
        <w:pStyle w:val="Default"/>
        <w:jc w:val="center"/>
        <w:rPr>
          <w:b/>
          <w:bCs/>
          <w:noProof/>
          <w:sz w:val="56"/>
          <w:szCs w:val="56"/>
        </w:rPr>
      </w:pPr>
    </w:p>
    <w:p w14:paraId="1D2BBEFB" w14:textId="1EAEE36B" w:rsidR="00C63BA2" w:rsidRDefault="00C63BA2" w:rsidP="000550A9">
      <w:pPr>
        <w:pStyle w:val="Default"/>
        <w:jc w:val="center"/>
      </w:pPr>
    </w:p>
    <w:tbl>
      <w:tblPr>
        <w:tblStyle w:val="TableGrid"/>
        <w:tblpPr w:leftFromText="180" w:rightFromText="180" w:vertAnchor="text" w:horzAnchor="margin" w:tblpY="370"/>
        <w:tblW w:w="0" w:type="auto"/>
        <w:tblLook w:val="04A0" w:firstRow="1" w:lastRow="0" w:firstColumn="1" w:lastColumn="0" w:noHBand="0" w:noVBand="1"/>
      </w:tblPr>
      <w:tblGrid>
        <w:gridCol w:w="1848"/>
        <w:gridCol w:w="1848"/>
        <w:gridCol w:w="1849"/>
        <w:gridCol w:w="3352"/>
      </w:tblGrid>
      <w:tr w:rsidR="00101D49" w:rsidRPr="00A71D61" w14:paraId="771F3412" w14:textId="77777777" w:rsidTr="00101D49">
        <w:tc>
          <w:tcPr>
            <w:tcW w:w="1848" w:type="dxa"/>
          </w:tcPr>
          <w:p w14:paraId="31ABB829"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lastRenderedPageBreak/>
              <w:t>Date</w:t>
            </w:r>
          </w:p>
        </w:tc>
        <w:tc>
          <w:tcPr>
            <w:tcW w:w="1848" w:type="dxa"/>
          </w:tcPr>
          <w:p w14:paraId="23C4BBB0"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Amended by</w:t>
            </w:r>
          </w:p>
        </w:tc>
        <w:tc>
          <w:tcPr>
            <w:tcW w:w="1849" w:type="dxa"/>
          </w:tcPr>
          <w:p w14:paraId="4D610AA8"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Job role</w:t>
            </w:r>
          </w:p>
        </w:tc>
        <w:tc>
          <w:tcPr>
            <w:tcW w:w="3352" w:type="dxa"/>
          </w:tcPr>
          <w:p w14:paraId="1EE29FF5"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Next review date</w:t>
            </w:r>
          </w:p>
        </w:tc>
      </w:tr>
      <w:tr w:rsidR="00101D49" w:rsidRPr="00A71D61" w14:paraId="1C6B7C59" w14:textId="77777777" w:rsidTr="00101D49">
        <w:tc>
          <w:tcPr>
            <w:tcW w:w="1848" w:type="dxa"/>
          </w:tcPr>
          <w:p w14:paraId="031D8DFB"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15.2.18</w:t>
            </w:r>
          </w:p>
        </w:tc>
        <w:tc>
          <w:tcPr>
            <w:tcW w:w="1848" w:type="dxa"/>
          </w:tcPr>
          <w:p w14:paraId="1FDC77FB"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Amanda Raven</w:t>
            </w:r>
          </w:p>
        </w:tc>
        <w:tc>
          <w:tcPr>
            <w:tcW w:w="1849" w:type="dxa"/>
          </w:tcPr>
          <w:p w14:paraId="67F38896" w14:textId="0C3948F0"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 xml:space="preserve">DA </w:t>
            </w:r>
            <w:r w:rsidR="00471E39" w:rsidRPr="00A71D61">
              <w:rPr>
                <w:rFonts w:asciiTheme="majorHAnsi" w:hAnsiTheme="majorHAnsi" w:cs="Arial"/>
                <w:b/>
                <w:bCs/>
                <w:sz w:val="20"/>
                <w:szCs w:val="20"/>
              </w:rPr>
              <w:t>Coordinator</w:t>
            </w:r>
          </w:p>
        </w:tc>
        <w:tc>
          <w:tcPr>
            <w:tcW w:w="3352" w:type="dxa"/>
          </w:tcPr>
          <w:p w14:paraId="04CBE060" w14:textId="77777777" w:rsidR="00101D49" w:rsidRPr="00A71D61" w:rsidRDefault="00101D49" w:rsidP="00101D49">
            <w:pPr>
              <w:jc w:val="center"/>
              <w:rPr>
                <w:rFonts w:asciiTheme="majorHAnsi" w:hAnsiTheme="majorHAnsi" w:cs="Arial"/>
                <w:b/>
                <w:bCs/>
                <w:sz w:val="20"/>
                <w:szCs w:val="20"/>
              </w:rPr>
            </w:pPr>
          </w:p>
        </w:tc>
      </w:tr>
      <w:tr w:rsidR="00101D49" w:rsidRPr="00A71D61" w14:paraId="02E39DD9" w14:textId="77777777" w:rsidTr="00101D49">
        <w:tc>
          <w:tcPr>
            <w:tcW w:w="1848" w:type="dxa"/>
          </w:tcPr>
          <w:p w14:paraId="628E2205"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26.7.18</w:t>
            </w:r>
          </w:p>
        </w:tc>
        <w:tc>
          <w:tcPr>
            <w:tcW w:w="1848" w:type="dxa"/>
          </w:tcPr>
          <w:p w14:paraId="01BC02CC"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Amanda Raven</w:t>
            </w:r>
          </w:p>
        </w:tc>
        <w:tc>
          <w:tcPr>
            <w:tcW w:w="1849" w:type="dxa"/>
          </w:tcPr>
          <w:p w14:paraId="24C3EB95"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DA Coordinator</w:t>
            </w:r>
          </w:p>
        </w:tc>
        <w:tc>
          <w:tcPr>
            <w:tcW w:w="3352" w:type="dxa"/>
          </w:tcPr>
          <w:p w14:paraId="0B3171B3"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2019</w:t>
            </w:r>
          </w:p>
        </w:tc>
      </w:tr>
      <w:tr w:rsidR="00101D49" w:rsidRPr="00A71D61" w14:paraId="729D4CF3" w14:textId="77777777" w:rsidTr="00101D49">
        <w:tc>
          <w:tcPr>
            <w:tcW w:w="1848" w:type="dxa"/>
          </w:tcPr>
          <w:p w14:paraId="712B3BAF" w14:textId="440430A8"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11.11.2</w:t>
            </w:r>
            <w:r w:rsidR="007C0447">
              <w:rPr>
                <w:rFonts w:asciiTheme="majorHAnsi" w:hAnsiTheme="majorHAnsi" w:cs="Arial"/>
                <w:b/>
                <w:bCs/>
                <w:sz w:val="20"/>
                <w:szCs w:val="20"/>
              </w:rPr>
              <w:t>1</w:t>
            </w:r>
          </w:p>
        </w:tc>
        <w:tc>
          <w:tcPr>
            <w:tcW w:w="1848" w:type="dxa"/>
          </w:tcPr>
          <w:p w14:paraId="229DAF13"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Amanda Raven</w:t>
            </w:r>
          </w:p>
        </w:tc>
        <w:tc>
          <w:tcPr>
            <w:tcW w:w="1849" w:type="dxa"/>
          </w:tcPr>
          <w:p w14:paraId="1652381B"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DA Theme Lead</w:t>
            </w:r>
          </w:p>
        </w:tc>
        <w:tc>
          <w:tcPr>
            <w:tcW w:w="3352" w:type="dxa"/>
          </w:tcPr>
          <w:p w14:paraId="6B3F333B" w14:textId="77777777" w:rsidR="00101D49" w:rsidRPr="00A71D61" w:rsidRDefault="00101D49" w:rsidP="00101D49">
            <w:pPr>
              <w:jc w:val="center"/>
              <w:rPr>
                <w:rFonts w:asciiTheme="majorHAnsi" w:hAnsiTheme="majorHAnsi" w:cs="Arial"/>
                <w:b/>
                <w:bCs/>
                <w:sz w:val="20"/>
                <w:szCs w:val="20"/>
              </w:rPr>
            </w:pPr>
            <w:r w:rsidRPr="00A71D61">
              <w:rPr>
                <w:rFonts w:asciiTheme="majorHAnsi" w:hAnsiTheme="majorHAnsi" w:cs="Arial"/>
                <w:b/>
                <w:bCs/>
                <w:sz w:val="20"/>
                <w:szCs w:val="20"/>
              </w:rPr>
              <w:t>2021</w:t>
            </w:r>
          </w:p>
        </w:tc>
      </w:tr>
      <w:tr w:rsidR="007329F9" w:rsidRPr="00A71D61" w14:paraId="33960233" w14:textId="77777777" w:rsidTr="00101D49">
        <w:tc>
          <w:tcPr>
            <w:tcW w:w="1848" w:type="dxa"/>
          </w:tcPr>
          <w:p w14:paraId="1ACE7526" w14:textId="718ED03F" w:rsidR="007329F9" w:rsidRPr="00A71D61" w:rsidRDefault="007329F9" w:rsidP="00101D49">
            <w:pPr>
              <w:jc w:val="center"/>
              <w:rPr>
                <w:rFonts w:asciiTheme="majorHAnsi" w:hAnsiTheme="majorHAnsi" w:cs="Arial"/>
                <w:b/>
                <w:bCs/>
                <w:sz w:val="20"/>
                <w:szCs w:val="20"/>
              </w:rPr>
            </w:pPr>
            <w:r>
              <w:rPr>
                <w:rFonts w:asciiTheme="majorHAnsi" w:hAnsiTheme="majorHAnsi" w:cs="Arial"/>
                <w:b/>
                <w:bCs/>
                <w:sz w:val="20"/>
                <w:szCs w:val="20"/>
              </w:rPr>
              <w:t>04.01</w:t>
            </w:r>
            <w:r w:rsidR="00951C27">
              <w:rPr>
                <w:rFonts w:asciiTheme="majorHAnsi" w:hAnsiTheme="majorHAnsi" w:cs="Arial"/>
                <w:b/>
                <w:bCs/>
                <w:sz w:val="20"/>
                <w:szCs w:val="20"/>
              </w:rPr>
              <w:t>.</w:t>
            </w:r>
            <w:r>
              <w:rPr>
                <w:rFonts w:asciiTheme="majorHAnsi" w:hAnsiTheme="majorHAnsi" w:cs="Arial"/>
                <w:b/>
                <w:bCs/>
                <w:sz w:val="20"/>
                <w:szCs w:val="20"/>
              </w:rPr>
              <w:t>2</w:t>
            </w:r>
            <w:r w:rsidR="00471E39">
              <w:rPr>
                <w:rFonts w:asciiTheme="majorHAnsi" w:hAnsiTheme="majorHAnsi" w:cs="Arial"/>
                <w:b/>
                <w:bCs/>
                <w:sz w:val="20"/>
                <w:szCs w:val="20"/>
              </w:rPr>
              <w:t>5</w:t>
            </w:r>
          </w:p>
        </w:tc>
        <w:tc>
          <w:tcPr>
            <w:tcW w:w="1848" w:type="dxa"/>
          </w:tcPr>
          <w:p w14:paraId="7D7100A7" w14:textId="132715F4" w:rsidR="007329F9" w:rsidRPr="00A71D61" w:rsidRDefault="007329F9" w:rsidP="00101D49">
            <w:pPr>
              <w:jc w:val="center"/>
              <w:rPr>
                <w:rFonts w:asciiTheme="majorHAnsi" w:hAnsiTheme="majorHAnsi" w:cs="Arial"/>
                <w:b/>
                <w:bCs/>
                <w:sz w:val="20"/>
                <w:szCs w:val="20"/>
              </w:rPr>
            </w:pPr>
            <w:r>
              <w:rPr>
                <w:rFonts w:asciiTheme="majorHAnsi" w:hAnsiTheme="majorHAnsi" w:cs="Arial"/>
                <w:b/>
                <w:bCs/>
                <w:sz w:val="20"/>
                <w:szCs w:val="20"/>
              </w:rPr>
              <w:t>Amanda Raven</w:t>
            </w:r>
          </w:p>
        </w:tc>
        <w:tc>
          <w:tcPr>
            <w:tcW w:w="1849" w:type="dxa"/>
          </w:tcPr>
          <w:p w14:paraId="7332FC4D" w14:textId="261819AB" w:rsidR="007329F9" w:rsidRPr="00A71D61" w:rsidRDefault="007329F9" w:rsidP="00101D49">
            <w:pPr>
              <w:jc w:val="center"/>
              <w:rPr>
                <w:rFonts w:asciiTheme="majorHAnsi" w:hAnsiTheme="majorHAnsi" w:cs="Arial"/>
                <w:b/>
                <w:bCs/>
                <w:sz w:val="20"/>
                <w:szCs w:val="20"/>
              </w:rPr>
            </w:pPr>
            <w:r>
              <w:rPr>
                <w:rFonts w:asciiTheme="majorHAnsi" w:hAnsiTheme="majorHAnsi" w:cs="Arial"/>
                <w:b/>
                <w:bCs/>
                <w:sz w:val="20"/>
                <w:szCs w:val="20"/>
              </w:rPr>
              <w:t xml:space="preserve"> CSU officer</w:t>
            </w:r>
          </w:p>
        </w:tc>
        <w:tc>
          <w:tcPr>
            <w:tcW w:w="3352" w:type="dxa"/>
          </w:tcPr>
          <w:p w14:paraId="06061D12" w14:textId="049FB1CA" w:rsidR="007329F9" w:rsidRPr="00A71D61" w:rsidRDefault="007329F9" w:rsidP="00101D49">
            <w:pPr>
              <w:jc w:val="center"/>
              <w:rPr>
                <w:rFonts w:asciiTheme="majorHAnsi" w:hAnsiTheme="majorHAnsi" w:cs="Arial"/>
                <w:b/>
                <w:bCs/>
                <w:sz w:val="20"/>
                <w:szCs w:val="20"/>
              </w:rPr>
            </w:pPr>
            <w:r>
              <w:rPr>
                <w:rFonts w:asciiTheme="majorHAnsi" w:hAnsiTheme="majorHAnsi" w:cs="Arial"/>
                <w:b/>
                <w:bCs/>
                <w:sz w:val="20"/>
                <w:szCs w:val="20"/>
              </w:rPr>
              <w:t>202</w:t>
            </w:r>
            <w:r w:rsidR="00471E39">
              <w:rPr>
                <w:rFonts w:asciiTheme="majorHAnsi" w:hAnsiTheme="majorHAnsi" w:cs="Arial"/>
                <w:b/>
                <w:bCs/>
                <w:sz w:val="20"/>
                <w:szCs w:val="20"/>
              </w:rPr>
              <w:t>6</w:t>
            </w:r>
          </w:p>
        </w:tc>
      </w:tr>
    </w:tbl>
    <w:p w14:paraId="530E9363" w14:textId="153903B2" w:rsidR="000550A9" w:rsidRPr="00A71D61" w:rsidRDefault="000550A9" w:rsidP="000550A9">
      <w:pPr>
        <w:pStyle w:val="Default"/>
        <w:jc w:val="center"/>
        <w:rPr>
          <w:rFonts w:asciiTheme="majorHAnsi" w:hAnsiTheme="majorHAnsi"/>
          <w:b/>
          <w:bCs/>
          <w:sz w:val="56"/>
          <w:szCs w:val="56"/>
        </w:rPr>
      </w:pPr>
    </w:p>
    <w:p w14:paraId="4A0053CD" w14:textId="77777777" w:rsidR="000550A9" w:rsidRPr="00A71D61" w:rsidRDefault="000550A9" w:rsidP="000550A9">
      <w:pPr>
        <w:pStyle w:val="Default"/>
        <w:rPr>
          <w:rFonts w:asciiTheme="majorHAnsi" w:hAnsiTheme="majorHAnsi"/>
          <w:sz w:val="22"/>
          <w:szCs w:val="22"/>
        </w:rPr>
      </w:pPr>
    </w:p>
    <w:p w14:paraId="099BB8A4" w14:textId="77777777" w:rsidR="000550A9" w:rsidRPr="00A71D61" w:rsidRDefault="000550A9" w:rsidP="000550A9">
      <w:pPr>
        <w:pStyle w:val="Default"/>
        <w:rPr>
          <w:rFonts w:asciiTheme="majorHAnsi" w:hAnsiTheme="majorHAnsi"/>
        </w:rPr>
      </w:pPr>
    </w:p>
    <w:p w14:paraId="360724E6" w14:textId="77777777" w:rsidR="000550A9" w:rsidRPr="00A71D61" w:rsidRDefault="000550A9" w:rsidP="000550A9">
      <w:pPr>
        <w:pStyle w:val="Default"/>
        <w:rPr>
          <w:rFonts w:asciiTheme="majorHAnsi" w:hAnsiTheme="majorHAnsi"/>
        </w:rPr>
      </w:pPr>
      <w:r w:rsidRPr="00A71D61">
        <w:rPr>
          <w:rFonts w:asciiTheme="majorHAnsi" w:hAnsiTheme="majorHAnsi"/>
        </w:rPr>
        <w:t>3</w:t>
      </w:r>
      <w:r w:rsidRPr="00A71D61">
        <w:rPr>
          <w:rFonts w:asciiTheme="majorHAnsi" w:hAnsiTheme="majorHAnsi"/>
        </w:rPr>
        <w:tab/>
        <w:t>Chair's Statement</w:t>
      </w:r>
      <w:r w:rsidRPr="00A71D61">
        <w:rPr>
          <w:rFonts w:asciiTheme="majorHAnsi" w:hAnsiTheme="majorHAnsi"/>
        </w:rPr>
        <w:tab/>
      </w:r>
    </w:p>
    <w:p w14:paraId="4B1F63AC" w14:textId="77777777" w:rsidR="000550A9" w:rsidRPr="00A71D61" w:rsidRDefault="000550A9" w:rsidP="000550A9">
      <w:pPr>
        <w:pStyle w:val="Default"/>
        <w:rPr>
          <w:rFonts w:asciiTheme="majorHAnsi" w:hAnsiTheme="majorHAnsi"/>
        </w:rPr>
      </w:pPr>
      <w:r w:rsidRPr="00A71D61">
        <w:rPr>
          <w:rFonts w:asciiTheme="majorHAnsi" w:hAnsiTheme="majorHAnsi"/>
        </w:rPr>
        <w:t>3</w:t>
      </w:r>
      <w:r w:rsidRPr="00A71D61">
        <w:rPr>
          <w:rFonts w:asciiTheme="majorHAnsi" w:hAnsiTheme="majorHAnsi"/>
        </w:rPr>
        <w:tab/>
        <w:t>Vision</w:t>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t xml:space="preserve"> </w:t>
      </w:r>
    </w:p>
    <w:p w14:paraId="0E3F8857" w14:textId="77777777" w:rsidR="000550A9" w:rsidRPr="00A71D61" w:rsidRDefault="000550A9" w:rsidP="000550A9">
      <w:pPr>
        <w:pStyle w:val="Default"/>
        <w:rPr>
          <w:rFonts w:asciiTheme="majorHAnsi" w:hAnsiTheme="majorHAnsi"/>
        </w:rPr>
      </w:pPr>
      <w:r w:rsidRPr="00A71D61">
        <w:rPr>
          <w:rFonts w:asciiTheme="majorHAnsi" w:hAnsiTheme="majorHAnsi"/>
        </w:rPr>
        <w:t>3</w:t>
      </w:r>
      <w:r w:rsidRPr="00A71D61">
        <w:rPr>
          <w:rFonts w:asciiTheme="majorHAnsi" w:hAnsiTheme="majorHAnsi"/>
        </w:rPr>
        <w:tab/>
        <w:t>Aim</w:t>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t xml:space="preserve">  </w:t>
      </w:r>
    </w:p>
    <w:p w14:paraId="365E36B1" w14:textId="77777777" w:rsidR="000550A9" w:rsidRPr="00A71D61" w:rsidRDefault="000550A9" w:rsidP="000550A9">
      <w:pPr>
        <w:pStyle w:val="Default"/>
        <w:rPr>
          <w:rFonts w:asciiTheme="majorHAnsi" w:hAnsiTheme="majorHAnsi"/>
        </w:rPr>
      </w:pPr>
      <w:r w:rsidRPr="00A71D61">
        <w:rPr>
          <w:rFonts w:asciiTheme="majorHAnsi" w:hAnsiTheme="majorHAnsi"/>
        </w:rPr>
        <w:t>4</w:t>
      </w:r>
      <w:r w:rsidRPr="00A71D61">
        <w:rPr>
          <w:rFonts w:asciiTheme="majorHAnsi" w:hAnsiTheme="majorHAnsi"/>
        </w:rPr>
        <w:tab/>
        <w:t xml:space="preserve">Definition of Domestic Abuse </w:t>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r w:rsidRPr="00A71D61">
        <w:rPr>
          <w:rFonts w:asciiTheme="majorHAnsi" w:hAnsiTheme="majorHAnsi"/>
        </w:rPr>
        <w:tab/>
      </w:r>
    </w:p>
    <w:p w14:paraId="5764E9E8" w14:textId="77777777" w:rsidR="000550A9" w:rsidRPr="00A71D61" w:rsidRDefault="000550A9" w:rsidP="000550A9">
      <w:pPr>
        <w:pStyle w:val="Default"/>
        <w:rPr>
          <w:rFonts w:asciiTheme="majorHAnsi" w:hAnsiTheme="majorHAnsi"/>
        </w:rPr>
      </w:pPr>
      <w:r w:rsidRPr="00A71D61">
        <w:rPr>
          <w:rFonts w:asciiTheme="majorHAnsi" w:hAnsiTheme="majorHAnsi"/>
        </w:rPr>
        <w:t>5</w:t>
      </w:r>
      <w:r w:rsidRPr="00A71D61">
        <w:rPr>
          <w:rFonts w:asciiTheme="majorHAnsi" w:hAnsiTheme="majorHAnsi"/>
        </w:rPr>
        <w:tab/>
        <w:t xml:space="preserve">Background  </w:t>
      </w:r>
    </w:p>
    <w:p w14:paraId="556E5FAB" w14:textId="77777777" w:rsidR="000550A9" w:rsidRPr="00A71D61" w:rsidRDefault="000550A9" w:rsidP="000550A9">
      <w:pPr>
        <w:pStyle w:val="Default"/>
        <w:rPr>
          <w:rFonts w:asciiTheme="majorHAnsi" w:hAnsiTheme="majorHAnsi"/>
        </w:rPr>
      </w:pPr>
      <w:r w:rsidRPr="00A71D61">
        <w:rPr>
          <w:rFonts w:asciiTheme="majorHAnsi" w:hAnsiTheme="majorHAnsi"/>
        </w:rPr>
        <w:t>5</w:t>
      </w:r>
      <w:r w:rsidRPr="00A71D61">
        <w:rPr>
          <w:rFonts w:asciiTheme="majorHAnsi" w:hAnsiTheme="majorHAnsi"/>
        </w:rPr>
        <w:tab/>
        <w:t xml:space="preserve">Professional Curiosity  </w:t>
      </w:r>
    </w:p>
    <w:p w14:paraId="0658FCAA" w14:textId="3C5C337C" w:rsidR="000550A9" w:rsidRPr="00A71D61" w:rsidRDefault="000550A9" w:rsidP="000550A9">
      <w:pPr>
        <w:pStyle w:val="Default"/>
        <w:rPr>
          <w:rFonts w:asciiTheme="majorHAnsi" w:hAnsiTheme="majorHAnsi"/>
        </w:rPr>
      </w:pPr>
      <w:r w:rsidRPr="00A71D61">
        <w:rPr>
          <w:rFonts w:asciiTheme="majorHAnsi" w:hAnsiTheme="majorHAnsi"/>
        </w:rPr>
        <w:t>6</w:t>
      </w:r>
      <w:r w:rsidRPr="00A71D61">
        <w:rPr>
          <w:rFonts w:asciiTheme="majorHAnsi" w:hAnsiTheme="majorHAnsi"/>
        </w:rPr>
        <w:tab/>
        <w:t xml:space="preserve">Disguised </w:t>
      </w:r>
      <w:proofErr w:type="gramStart"/>
      <w:r w:rsidR="00471E39" w:rsidRPr="00A71D61">
        <w:rPr>
          <w:rFonts w:asciiTheme="majorHAnsi" w:hAnsiTheme="majorHAnsi"/>
        </w:rPr>
        <w:t>compliance</w:t>
      </w:r>
      <w:proofErr w:type="gramEnd"/>
      <w:r w:rsidRPr="00A71D61">
        <w:rPr>
          <w:rFonts w:asciiTheme="majorHAnsi" w:hAnsiTheme="majorHAnsi"/>
        </w:rPr>
        <w:t xml:space="preserve">  </w:t>
      </w:r>
    </w:p>
    <w:p w14:paraId="1EE1BB8F" w14:textId="77777777" w:rsidR="000550A9" w:rsidRPr="00A71D61" w:rsidRDefault="000550A9" w:rsidP="000550A9">
      <w:pPr>
        <w:pStyle w:val="Default"/>
        <w:rPr>
          <w:rFonts w:asciiTheme="majorHAnsi" w:hAnsiTheme="majorHAnsi"/>
        </w:rPr>
      </w:pPr>
      <w:r w:rsidRPr="00A71D61">
        <w:rPr>
          <w:rFonts w:asciiTheme="majorHAnsi" w:hAnsiTheme="majorHAnsi"/>
        </w:rPr>
        <w:t>7</w:t>
      </w:r>
      <w:r w:rsidRPr="00A71D61">
        <w:rPr>
          <w:rFonts w:asciiTheme="majorHAnsi" w:hAnsiTheme="majorHAnsi"/>
        </w:rPr>
        <w:tab/>
        <w:t xml:space="preserve">Asking the Question </w:t>
      </w:r>
    </w:p>
    <w:p w14:paraId="54E52075" w14:textId="77777777" w:rsidR="000550A9" w:rsidRPr="00A71D61" w:rsidRDefault="000550A9" w:rsidP="000550A9">
      <w:pPr>
        <w:pStyle w:val="Default"/>
        <w:rPr>
          <w:rFonts w:asciiTheme="majorHAnsi" w:hAnsiTheme="majorHAnsi"/>
        </w:rPr>
      </w:pPr>
      <w:r w:rsidRPr="00A71D61">
        <w:rPr>
          <w:rFonts w:asciiTheme="majorHAnsi" w:hAnsiTheme="majorHAnsi"/>
        </w:rPr>
        <w:t>8</w:t>
      </w:r>
      <w:r w:rsidRPr="00A71D61">
        <w:rPr>
          <w:rFonts w:asciiTheme="majorHAnsi" w:hAnsiTheme="majorHAnsi"/>
        </w:rPr>
        <w:tab/>
        <w:t xml:space="preserve">Risk Assessment  </w:t>
      </w:r>
    </w:p>
    <w:p w14:paraId="751B1B97" w14:textId="77777777" w:rsidR="000550A9" w:rsidRPr="00A71D61" w:rsidRDefault="000550A9" w:rsidP="000550A9">
      <w:pPr>
        <w:pStyle w:val="Default"/>
        <w:rPr>
          <w:rFonts w:asciiTheme="majorHAnsi" w:hAnsiTheme="majorHAnsi"/>
        </w:rPr>
      </w:pPr>
      <w:r w:rsidRPr="00A71D61">
        <w:rPr>
          <w:rFonts w:asciiTheme="majorHAnsi" w:hAnsiTheme="majorHAnsi"/>
        </w:rPr>
        <w:t>8</w:t>
      </w:r>
      <w:r w:rsidRPr="00A71D61">
        <w:rPr>
          <w:rFonts w:asciiTheme="majorHAnsi" w:hAnsiTheme="majorHAnsi"/>
        </w:rPr>
        <w:tab/>
        <w:t xml:space="preserve">Additional factors  </w:t>
      </w:r>
    </w:p>
    <w:p w14:paraId="2BFE700F" w14:textId="77777777" w:rsidR="000550A9" w:rsidRPr="00A71D61" w:rsidRDefault="000550A9" w:rsidP="000550A9">
      <w:pPr>
        <w:pStyle w:val="Default"/>
        <w:rPr>
          <w:rFonts w:asciiTheme="majorHAnsi" w:hAnsiTheme="majorHAnsi"/>
        </w:rPr>
      </w:pPr>
      <w:r w:rsidRPr="00A71D61">
        <w:rPr>
          <w:rFonts w:asciiTheme="majorHAnsi" w:hAnsiTheme="majorHAnsi"/>
        </w:rPr>
        <w:t>8</w:t>
      </w:r>
      <w:r w:rsidRPr="00A71D61">
        <w:rPr>
          <w:rFonts w:asciiTheme="majorHAnsi" w:hAnsiTheme="majorHAnsi"/>
        </w:rPr>
        <w:tab/>
        <w:t xml:space="preserve">What happens Next and Referral Pathways  </w:t>
      </w:r>
    </w:p>
    <w:p w14:paraId="5B1DC132" w14:textId="77777777" w:rsidR="000550A9" w:rsidRPr="00A71D61" w:rsidRDefault="000550A9" w:rsidP="000550A9">
      <w:pPr>
        <w:pStyle w:val="Default"/>
        <w:rPr>
          <w:rFonts w:asciiTheme="majorHAnsi" w:hAnsiTheme="majorHAnsi"/>
        </w:rPr>
      </w:pPr>
      <w:r w:rsidRPr="00A71D61">
        <w:rPr>
          <w:rFonts w:asciiTheme="majorHAnsi" w:hAnsiTheme="majorHAnsi"/>
        </w:rPr>
        <w:t>9</w:t>
      </w:r>
      <w:r w:rsidRPr="00A71D61">
        <w:rPr>
          <w:rFonts w:asciiTheme="majorHAnsi" w:hAnsiTheme="majorHAnsi"/>
        </w:rPr>
        <w:tab/>
        <w:t xml:space="preserve">High Risk referral process (MARAC):  </w:t>
      </w:r>
    </w:p>
    <w:p w14:paraId="1F897B86" w14:textId="77777777" w:rsidR="000550A9" w:rsidRPr="00A71D61" w:rsidRDefault="000550A9" w:rsidP="000550A9">
      <w:pPr>
        <w:pStyle w:val="Default"/>
        <w:rPr>
          <w:rFonts w:asciiTheme="majorHAnsi" w:hAnsiTheme="majorHAnsi"/>
        </w:rPr>
      </w:pPr>
      <w:r w:rsidRPr="00A71D61">
        <w:rPr>
          <w:rFonts w:asciiTheme="majorHAnsi" w:hAnsiTheme="majorHAnsi"/>
        </w:rPr>
        <w:t>9</w:t>
      </w:r>
      <w:r w:rsidRPr="00A71D61">
        <w:rPr>
          <w:rFonts w:asciiTheme="majorHAnsi" w:hAnsiTheme="majorHAnsi"/>
        </w:rPr>
        <w:tab/>
        <w:t xml:space="preserve">Specialist DA Services  </w:t>
      </w:r>
    </w:p>
    <w:p w14:paraId="78548DC8" w14:textId="77777777" w:rsidR="000550A9" w:rsidRPr="00A71D61" w:rsidRDefault="000550A9" w:rsidP="000550A9">
      <w:pPr>
        <w:pStyle w:val="Default"/>
        <w:rPr>
          <w:rFonts w:asciiTheme="majorHAnsi" w:hAnsiTheme="majorHAnsi"/>
        </w:rPr>
      </w:pPr>
      <w:r w:rsidRPr="00A71D61">
        <w:rPr>
          <w:rFonts w:asciiTheme="majorHAnsi" w:hAnsiTheme="majorHAnsi"/>
        </w:rPr>
        <w:t>10</w:t>
      </w:r>
      <w:r w:rsidRPr="00A71D61">
        <w:rPr>
          <w:rFonts w:asciiTheme="majorHAnsi" w:hAnsiTheme="majorHAnsi"/>
        </w:rPr>
        <w:tab/>
        <w:t xml:space="preserve">Adult at Risk Referral Process  </w:t>
      </w:r>
    </w:p>
    <w:p w14:paraId="5ED02425" w14:textId="77777777" w:rsidR="000550A9" w:rsidRPr="00A71D61" w:rsidRDefault="000550A9" w:rsidP="000550A9">
      <w:pPr>
        <w:pStyle w:val="Default"/>
        <w:rPr>
          <w:rFonts w:asciiTheme="majorHAnsi" w:hAnsiTheme="majorHAnsi"/>
        </w:rPr>
      </w:pPr>
      <w:r w:rsidRPr="00A71D61">
        <w:rPr>
          <w:rFonts w:asciiTheme="majorHAnsi" w:hAnsiTheme="majorHAnsi"/>
        </w:rPr>
        <w:t>10</w:t>
      </w:r>
      <w:r w:rsidRPr="00A71D61">
        <w:rPr>
          <w:rFonts w:asciiTheme="majorHAnsi" w:hAnsiTheme="majorHAnsi"/>
        </w:rPr>
        <w:tab/>
        <w:t xml:space="preserve">Early Help for Children  </w:t>
      </w:r>
    </w:p>
    <w:p w14:paraId="72078E42" w14:textId="77777777" w:rsidR="000550A9" w:rsidRPr="00A71D61" w:rsidRDefault="000550A9" w:rsidP="000550A9">
      <w:pPr>
        <w:pStyle w:val="Default"/>
        <w:rPr>
          <w:rFonts w:asciiTheme="majorHAnsi" w:hAnsiTheme="majorHAnsi"/>
        </w:rPr>
      </w:pPr>
      <w:r w:rsidRPr="00A71D61">
        <w:rPr>
          <w:rFonts w:asciiTheme="majorHAnsi" w:hAnsiTheme="majorHAnsi"/>
        </w:rPr>
        <w:t>11</w:t>
      </w:r>
      <w:r w:rsidRPr="00A71D61">
        <w:rPr>
          <w:rFonts w:asciiTheme="majorHAnsi" w:hAnsiTheme="majorHAnsi"/>
        </w:rPr>
        <w:tab/>
        <w:t xml:space="preserve">Safeguarding Children Referral Process  </w:t>
      </w:r>
    </w:p>
    <w:p w14:paraId="26E96C9E" w14:textId="77777777" w:rsidR="000550A9" w:rsidRPr="00A71D61" w:rsidRDefault="000550A9" w:rsidP="000550A9">
      <w:pPr>
        <w:pStyle w:val="Default"/>
        <w:rPr>
          <w:rFonts w:asciiTheme="majorHAnsi" w:hAnsiTheme="majorHAnsi"/>
        </w:rPr>
      </w:pPr>
      <w:r w:rsidRPr="00A71D61">
        <w:rPr>
          <w:rFonts w:asciiTheme="majorHAnsi" w:hAnsiTheme="majorHAnsi"/>
        </w:rPr>
        <w:t>11</w:t>
      </w:r>
      <w:r w:rsidRPr="00A71D61">
        <w:rPr>
          <w:rFonts w:asciiTheme="majorHAnsi" w:hAnsiTheme="majorHAnsi"/>
        </w:rPr>
        <w:tab/>
        <w:t xml:space="preserve">Domestic Violence Disclosure Scheme (DVDs)  </w:t>
      </w:r>
    </w:p>
    <w:p w14:paraId="63F8BFF0" w14:textId="20B71122" w:rsidR="000550A9" w:rsidRPr="00A71D61" w:rsidRDefault="000550A9" w:rsidP="000550A9">
      <w:pPr>
        <w:pStyle w:val="Default"/>
        <w:rPr>
          <w:rFonts w:asciiTheme="majorHAnsi" w:hAnsiTheme="majorHAnsi"/>
        </w:rPr>
      </w:pPr>
      <w:r w:rsidRPr="00A71D61">
        <w:rPr>
          <w:rFonts w:asciiTheme="majorHAnsi" w:hAnsiTheme="majorHAnsi"/>
        </w:rPr>
        <w:t>12</w:t>
      </w:r>
      <w:r w:rsidRPr="00A71D61">
        <w:rPr>
          <w:rFonts w:asciiTheme="majorHAnsi" w:hAnsiTheme="majorHAnsi"/>
        </w:rPr>
        <w:tab/>
        <w:t xml:space="preserve">Information Sharing </w:t>
      </w:r>
      <w:r w:rsidR="00471E39" w:rsidRPr="00A71D61">
        <w:rPr>
          <w:rFonts w:asciiTheme="majorHAnsi" w:hAnsiTheme="majorHAnsi"/>
        </w:rPr>
        <w:t>with</w:t>
      </w:r>
      <w:r w:rsidRPr="00A71D61">
        <w:rPr>
          <w:rFonts w:asciiTheme="majorHAnsi" w:hAnsiTheme="majorHAnsi"/>
        </w:rPr>
        <w:t xml:space="preserve"> and Without Consent  </w:t>
      </w:r>
    </w:p>
    <w:p w14:paraId="58E85285" w14:textId="77777777" w:rsidR="000550A9" w:rsidRPr="00A71D61" w:rsidRDefault="000550A9" w:rsidP="000550A9">
      <w:pPr>
        <w:pStyle w:val="Default"/>
        <w:rPr>
          <w:rFonts w:asciiTheme="majorHAnsi" w:hAnsiTheme="majorHAnsi"/>
        </w:rPr>
      </w:pPr>
      <w:r w:rsidRPr="00A71D61">
        <w:rPr>
          <w:rFonts w:asciiTheme="majorHAnsi" w:hAnsiTheme="majorHAnsi"/>
        </w:rPr>
        <w:t>12</w:t>
      </w:r>
      <w:r w:rsidRPr="00A71D61">
        <w:rPr>
          <w:rFonts w:asciiTheme="majorHAnsi" w:hAnsiTheme="majorHAnsi"/>
        </w:rPr>
        <w:tab/>
        <w:t xml:space="preserve">General guidance:  </w:t>
      </w:r>
    </w:p>
    <w:p w14:paraId="63B2AD94" w14:textId="77777777" w:rsidR="000550A9" w:rsidRPr="00A71D61" w:rsidRDefault="000550A9" w:rsidP="000550A9">
      <w:pPr>
        <w:pStyle w:val="Default"/>
        <w:rPr>
          <w:rFonts w:asciiTheme="majorHAnsi" w:hAnsiTheme="majorHAnsi"/>
        </w:rPr>
      </w:pPr>
      <w:r w:rsidRPr="00A71D61">
        <w:rPr>
          <w:rFonts w:asciiTheme="majorHAnsi" w:hAnsiTheme="majorHAnsi"/>
        </w:rPr>
        <w:t>13</w:t>
      </w:r>
      <w:r w:rsidRPr="00A71D61">
        <w:rPr>
          <w:rFonts w:asciiTheme="majorHAnsi" w:hAnsiTheme="majorHAnsi"/>
        </w:rPr>
        <w:tab/>
        <w:t xml:space="preserve">Points for Consideration:  </w:t>
      </w:r>
    </w:p>
    <w:p w14:paraId="58B9EADE" w14:textId="77777777" w:rsidR="000550A9" w:rsidRPr="00A71D61" w:rsidRDefault="000550A9" w:rsidP="000550A9">
      <w:pPr>
        <w:pStyle w:val="Default"/>
        <w:rPr>
          <w:rFonts w:asciiTheme="majorHAnsi" w:hAnsiTheme="majorHAnsi"/>
        </w:rPr>
      </w:pPr>
      <w:r w:rsidRPr="00A71D61">
        <w:rPr>
          <w:rFonts w:asciiTheme="majorHAnsi" w:hAnsiTheme="majorHAnsi"/>
        </w:rPr>
        <w:t>13</w:t>
      </w:r>
      <w:r w:rsidRPr="00A71D61">
        <w:rPr>
          <w:rFonts w:asciiTheme="majorHAnsi" w:hAnsiTheme="majorHAnsi"/>
        </w:rPr>
        <w:tab/>
        <w:t xml:space="preserve">MARAC – Information Sharing and consent  </w:t>
      </w:r>
    </w:p>
    <w:p w14:paraId="6F743A43" w14:textId="77777777" w:rsidR="000550A9" w:rsidRPr="00A71D61" w:rsidRDefault="000550A9" w:rsidP="000550A9">
      <w:pPr>
        <w:pStyle w:val="Default"/>
        <w:rPr>
          <w:rFonts w:asciiTheme="majorHAnsi" w:hAnsiTheme="majorHAnsi"/>
        </w:rPr>
      </w:pPr>
      <w:r w:rsidRPr="00A71D61">
        <w:rPr>
          <w:rFonts w:asciiTheme="majorHAnsi" w:hAnsiTheme="majorHAnsi"/>
        </w:rPr>
        <w:t>13</w:t>
      </w:r>
      <w:r w:rsidRPr="00A71D61">
        <w:rPr>
          <w:rFonts w:asciiTheme="majorHAnsi" w:hAnsiTheme="majorHAnsi"/>
        </w:rPr>
        <w:tab/>
        <w:t xml:space="preserve">Specific considerations in relation to children and adults  </w:t>
      </w:r>
    </w:p>
    <w:p w14:paraId="58EC0098" w14:textId="77777777" w:rsidR="000550A9" w:rsidRPr="00A71D61" w:rsidRDefault="000550A9" w:rsidP="000550A9">
      <w:pPr>
        <w:pStyle w:val="Default"/>
        <w:rPr>
          <w:rFonts w:asciiTheme="majorHAnsi" w:hAnsiTheme="majorHAnsi"/>
        </w:rPr>
      </w:pPr>
      <w:r w:rsidRPr="00A71D61">
        <w:rPr>
          <w:rFonts w:asciiTheme="majorHAnsi" w:hAnsiTheme="majorHAnsi"/>
        </w:rPr>
        <w:t>14</w:t>
      </w:r>
      <w:r w:rsidRPr="00A71D61">
        <w:rPr>
          <w:rFonts w:asciiTheme="majorHAnsi" w:hAnsiTheme="majorHAnsi"/>
        </w:rPr>
        <w:tab/>
        <w:t xml:space="preserve">Safety Advice and Planning  </w:t>
      </w:r>
    </w:p>
    <w:p w14:paraId="70DFA28E" w14:textId="77777777" w:rsidR="000550A9" w:rsidRPr="00A71D61" w:rsidRDefault="000550A9" w:rsidP="000550A9">
      <w:pPr>
        <w:pStyle w:val="Default"/>
        <w:rPr>
          <w:rFonts w:asciiTheme="majorHAnsi" w:hAnsiTheme="majorHAnsi"/>
        </w:rPr>
      </w:pPr>
      <w:r w:rsidRPr="00A71D61">
        <w:rPr>
          <w:rFonts w:asciiTheme="majorHAnsi" w:hAnsiTheme="majorHAnsi"/>
        </w:rPr>
        <w:t>15</w:t>
      </w:r>
      <w:r w:rsidRPr="00A71D61">
        <w:rPr>
          <w:rFonts w:asciiTheme="majorHAnsi" w:hAnsiTheme="majorHAnsi"/>
        </w:rPr>
        <w:tab/>
        <w:t xml:space="preserve">Setting up signals and codes  </w:t>
      </w:r>
    </w:p>
    <w:p w14:paraId="4E6C0B89" w14:textId="77777777" w:rsidR="000550A9" w:rsidRPr="00A71D61" w:rsidRDefault="000550A9" w:rsidP="000550A9">
      <w:pPr>
        <w:pStyle w:val="Default"/>
        <w:rPr>
          <w:rFonts w:asciiTheme="majorHAnsi" w:hAnsiTheme="majorHAnsi"/>
        </w:rPr>
      </w:pPr>
      <w:r w:rsidRPr="00A71D61">
        <w:rPr>
          <w:rFonts w:asciiTheme="majorHAnsi" w:hAnsiTheme="majorHAnsi"/>
        </w:rPr>
        <w:t>15</w:t>
      </w:r>
      <w:r w:rsidRPr="00A71D61">
        <w:rPr>
          <w:rFonts w:asciiTheme="majorHAnsi" w:hAnsiTheme="majorHAnsi"/>
        </w:rPr>
        <w:tab/>
        <w:t xml:space="preserve">At home and being threatened or attacked </w:t>
      </w:r>
    </w:p>
    <w:p w14:paraId="22035A9E" w14:textId="77777777" w:rsidR="000550A9" w:rsidRPr="00A71D61" w:rsidRDefault="000550A9" w:rsidP="000550A9">
      <w:pPr>
        <w:pStyle w:val="Default"/>
        <w:rPr>
          <w:rFonts w:asciiTheme="majorHAnsi" w:hAnsiTheme="majorHAnsi"/>
        </w:rPr>
      </w:pPr>
      <w:r w:rsidRPr="00A71D61">
        <w:rPr>
          <w:rFonts w:asciiTheme="majorHAnsi" w:hAnsiTheme="majorHAnsi"/>
        </w:rPr>
        <w:t>15</w:t>
      </w:r>
      <w:r w:rsidRPr="00A71D61">
        <w:rPr>
          <w:rFonts w:asciiTheme="majorHAnsi" w:hAnsiTheme="majorHAnsi"/>
        </w:rPr>
        <w:tab/>
        <w:t xml:space="preserve">Keeping safe at work </w:t>
      </w:r>
    </w:p>
    <w:p w14:paraId="75B81CB0" w14:textId="77777777" w:rsidR="000550A9" w:rsidRPr="00A71D61" w:rsidRDefault="000550A9" w:rsidP="000550A9">
      <w:pPr>
        <w:pStyle w:val="Default"/>
        <w:rPr>
          <w:rFonts w:asciiTheme="majorHAnsi" w:hAnsiTheme="majorHAnsi"/>
        </w:rPr>
      </w:pPr>
      <w:r w:rsidRPr="00A71D61">
        <w:rPr>
          <w:rFonts w:asciiTheme="majorHAnsi" w:hAnsiTheme="majorHAnsi"/>
        </w:rPr>
        <w:t>16</w:t>
      </w:r>
      <w:r w:rsidRPr="00A71D61">
        <w:rPr>
          <w:rFonts w:asciiTheme="majorHAnsi" w:hAnsiTheme="majorHAnsi"/>
        </w:rPr>
        <w:tab/>
        <w:t xml:space="preserve">Staying safe in your car  </w:t>
      </w:r>
    </w:p>
    <w:p w14:paraId="33317C1B" w14:textId="77777777" w:rsidR="000550A9" w:rsidRPr="00A71D61" w:rsidRDefault="000550A9" w:rsidP="000550A9">
      <w:pPr>
        <w:pStyle w:val="Default"/>
        <w:rPr>
          <w:rFonts w:asciiTheme="majorHAnsi" w:hAnsiTheme="majorHAnsi"/>
        </w:rPr>
      </w:pPr>
      <w:r w:rsidRPr="00A71D61">
        <w:rPr>
          <w:rFonts w:asciiTheme="majorHAnsi" w:hAnsiTheme="majorHAnsi"/>
        </w:rPr>
        <w:t>16</w:t>
      </w:r>
      <w:r w:rsidRPr="00A71D61">
        <w:rPr>
          <w:rFonts w:asciiTheme="majorHAnsi" w:hAnsiTheme="majorHAnsi"/>
        </w:rPr>
        <w:tab/>
        <w:t xml:space="preserve">Safety when walking alone  </w:t>
      </w:r>
    </w:p>
    <w:p w14:paraId="0C72EE81" w14:textId="77777777" w:rsidR="000550A9" w:rsidRPr="00A71D61" w:rsidRDefault="000550A9" w:rsidP="000550A9">
      <w:pPr>
        <w:pStyle w:val="Default"/>
        <w:rPr>
          <w:rFonts w:asciiTheme="majorHAnsi" w:hAnsiTheme="majorHAnsi"/>
        </w:rPr>
      </w:pPr>
      <w:r w:rsidRPr="00A71D61">
        <w:rPr>
          <w:rFonts w:asciiTheme="majorHAnsi" w:hAnsiTheme="majorHAnsi"/>
        </w:rPr>
        <w:t>16</w:t>
      </w:r>
      <w:r w:rsidRPr="00A71D61">
        <w:rPr>
          <w:rFonts w:asciiTheme="majorHAnsi" w:hAnsiTheme="majorHAnsi"/>
        </w:rPr>
        <w:tab/>
        <w:t xml:space="preserve">Safety planning and children  </w:t>
      </w:r>
    </w:p>
    <w:p w14:paraId="30348469" w14:textId="77777777" w:rsidR="000550A9" w:rsidRPr="00A71D61" w:rsidRDefault="000550A9" w:rsidP="000550A9">
      <w:pPr>
        <w:pStyle w:val="Default"/>
        <w:rPr>
          <w:rFonts w:asciiTheme="majorHAnsi" w:hAnsiTheme="majorHAnsi"/>
        </w:rPr>
      </w:pPr>
      <w:r w:rsidRPr="00A71D61">
        <w:rPr>
          <w:rFonts w:asciiTheme="majorHAnsi" w:hAnsiTheme="majorHAnsi"/>
        </w:rPr>
        <w:t>17</w:t>
      </w:r>
      <w:r w:rsidRPr="00A71D61">
        <w:rPr>
          <w:rFonts w:asciiTheme="majorHAnsi" w:hAnsiTheme="majorHAnsi"/>
        </w:rPr>
        <w:tab/>
        <w:t xml:space="preserve">Staying safe after the abuser has moved out  </w:t>
      </w:r>
    </w:p>
    <w:p w14:paraId="69C876CD" w14:textId="77777777" w:rsidR="000550A9" w:rsidRPr="00A71D61" w:rsidRDefault="000550A9" w:rsidP="000550A9">
      <w:pPr>
        <w:pStyle w:val="Default"/>
        <w:rPr>
          <w:rFonts w:asciiTheme="majorHAnsi" w:hAnsiTheme="majorHAnsi"/>
        </w:rPr>
      </w:pPr>
      <w:r w:rsidRPr="00A71D61">
        <w:rPr>
          <w:rFonts w:asciiTheme="majorHAnsi" w:hAnsiTheme="majorHAnsi"/>
        </w:rPr>
        <w:t>18</w:t>
      </w:r>
      <w:r w:rsidRPr="00A71D61">
        <w:rPr>
          <w:rFonts w:asciiTheme="majorHAnsi" w:hAnsiTheme="majorHAnsi"/>
        </w:rPr>
        <w:tab/>
        <w:t xml:space="preserve">Mobile/internet safety  </w:t>
      </w:r>
    </w:p>
    <w:p w14:paraId="4A827B53" w14:textId="77777777" w:rsidR="000550A9" w:rsidRPr="00A71D61" w:rsidRDefault="000550A9" w:rsidP="000550A9">
      <w:pPr>
        <w:pStyle w:val="Default"/>
        <w:rPr>
          <w:rFonts w:asciiTheme="majorHAnsi" w:hAnsiTheme="majorHAnsi"/>
        </w:rPr>
      </w:pPr>
      <w:r w:rsidRPr="00A71D61">
        <w:rPr>
          <w:rFonts w:asciiTheme="majorHAnsi" w:hAnsiTheme="majorHAnsi"/>
        </w:rPr>
        <w:t>19</w:t>
      </w:r>
      <w:r w:rsidRPr="00A71D61">
        <w:rPr>
          <w:rFonts w:asciiTheme="majorHAnsi" w:hAnsiTheme="majorHAnsi"/>
        </w:rPr>
        <w:tab/>
        <w:t xml:space="preserve">Emergency accommodation  </w:t>
      </w:r>
    </w:p>
    <w:p w14:paraId="0AC20BBA" w14:textId="77777777" w:rsidR="000550A9" w:rsidRPr="00A71D61" w:rsidRDefault="000550A9" w:rsidP="000550A9">
      <w:pPr>
        <w:pStyle w:val="Default"/>
        <w:rPr>
          <w:rFonts w:asciiTheme="majorHAnsi" w:hAnsiTheme="majorHAnsi"/>
        </w:rPr>
      </w:pPr>
      <w:r w:rsidRPr="00A71D61">
        <w:rPr>
          <w:rFonts w:asciiTheme="majorHAnsi" w:hAnsiTheme="majorHAnsi"/>
        </w:rPr>
        <w:t>19</w:t>
      </w:r>
      <w:r w:rsidRPr="00A71D61">
        <w:rPr>
          <w:rFonts w:asciiTheme="majorHAnsi" w:hAnsiTheme="majorHAnsi"/>
        </w:rPr>
        <w:tab/>
        <w:t xml:space="preserve">Improved home security for victims of domestic abuse  </w:t>
      </w:r>
    </w:p>
    <w:p w14:paraId="5148999D" w14:textId="77777777" w:rsidR="000550A9" w:rsidRPr="00A71D61" w:rsidRDefault="000550A9" w:rsidP="000550A9">
      <w:pPr>
        <w:pStyle w:val="Default"/>
        <w:rPr>
          <w:rFonts w:asciiTheme="majorHAnsi" w:hAnsiTheme="majorHAnsi"/>
        </w:rPr>
      </w:pPr>
      <w:r w:rsidRPr="00A71D61">
        <w:rPr>
          <w:rFonts w:asciiTheme="majorHAnsi" w:hAnsiTheme="majorHAnsi"/>
        </w:rPr>
        <w:t>19</w:t>
      </w:r>
      <w:r w:rsidRPr="00A71D61">
        <w:rPr>
          <w:rFonts w:asciiTheme="majorHAnsi" w:hAnsiTheme="majorHAnsi"/>
        </w:rPr>
        <w:tab/>
        <w:t xml:space="preserve">Associated Forms of Domestic Abuse </w:t>
      </w:r>
    </w:p>
    <w:p w14:paraId="6939FAF8" w14:textId="77777777" w:rsidR="000550A9" w:rsidRPr="00A71D61" w:rsidRDefault="000550A9" w:rsidP="000550A9">
      <w:pPr>
        <w:pStyle w:val="Default"/>
        <w:rPr>
          <w:rFonts w:asciiTheme="majorHAnsi" w:hAnsiTheme="majorHAnsi"/>
        </w:rPr>
      </w:pPr>
      <w:r w:rsidRPr="00A71D61">
        <w:rPr>
          <w:rFonts w:asciiTheme="majorHAnsi" w:hAnsiTheme="majorHAnsi"/>
        </w:rPr>
        <w:t>20</w:t>
      </w:r>
      <w:r w:rsidRPr="00A71D61">
        <w:rPr>
          <w:rFonts w:asciiTheme="majorHAnsi" w:hAnsiTheme="majorHAnsi"/>
        </w:rPr>
        <w:tab/>
        <w:t xml:space="preserve">Teenage abusive relationships  </w:t>
      </w:r>
    </w:p>
    <w:p w14:paraId="705DDB40" w14:textId="77777777" w:rsidR="000550A9" w:rsidRPr="00A71D61" w:rsidRDefault="000550A9" w:rsidP="000550A9">
      <w:pPr>
        <w:pStyle w:val="Default"/>
        <w:rPr>
          <w:rFonts w:asciiTheme="majorHAnsi" w:hAnsiTheme="majorHAnsi"/>
        </w:rPr>
      </w:pPr>
      <w:r w:rsidRPr="00A71D61">
        <w:rPr>
          <w:rFonts w:asciiTheme="majorHAnsi" w:hAnsiTheme="majorHAnsi"/>
        </w:rPr>
        <w:t>20</w:t>
      </w:r>
      <w:r w:rsidRPr="00A71D61">
        <w:rPr>
          <w:rFonts w:asciiTheme="majorHAnsi" w:hAnsiTheme="majorHAnsi"/>
        </w:rPr>
        <w:tab/>
        <w:t xml:space="preserve">Child Sexual Exploitation and Domestic Abuse  </w:t>
      </w:r>
    </w:p>
    <w:p w14:paraId="5BB11A50" w14:textId="77777777" w:rsidR="000550A9" w:rsidRPr="00A71D61" w:rsidRDefault="000550A9" w:rsidP="000550A9">
      <w:pPr>
        <w:pStyle w:val="Default"/>
        <w:rPr>
          <w:rFonts w:asciiTheme="majorHAnsi" w:hAnsiTheme="majorHAnsi"/>
        </w:rPr>
      </w:pPr>
      <w:r w:rsidRPr="00A71D61">
        <w:rPr>
          <w:rFonts w:asciiTheme="majorHAnsi" w:hAnsiTheme="majorHAnsi"/>
        </w:rPr>
        <w:t>21</w:t>
      </w:r>
      <w:r w:rsidRPr="00A71D61">
        <w:rPr>
          <w:rFonts w:asciiTheme="majorHAnsi" w:hAnsiTheme="majorHAnsi"/>
        </w:rPr>
        <w:tab/>
        <w:t xml:space="preserve">Adolescent to Parent Violence  </w:t>
      </w:r>
    </w:p>
    <w:p w14:paraId="344B56D7" w14:textId="179E037C" w:rsidR="000550A9" w:rsidRPr="00A71D61" w:rsidRDefault="000550A9" w:rsidP="000550A9">
      <w:pPr>
        <w:rPr>
          <w:rFonts w:asciiTheme="majorHAnsi" w:hAnsiTheme="majorHAnsi" w:cs="Arial"/>
          <w:szCs w:val="24"/>
        </w:rPr>
      </w:pPr>
      <w:r w:rsidRPr="00A71D61">
        <w:rPr>
          <w:rFonts w:asciiTheme="majorHAnsi" w:hAnsiTheme="majorHAnsi" w:cs="Arial"/>
          <w:szCs w:val="24"/>
        </w:rPr>
        <w:t>21</w:t>
      </w:r>
      <w:r w:rsidRPr="00A71D61">
        <w:rPr>
          <w:rFonts w:asciiTheme="majorHAnsi" w:hAnsiTheme="majorHAnsi" w:cs="Arial"/>
          <w:szCs w:val="24"/>
        </w:rPr>
        <w:tab/>
        <w:t xml:space="preserve">Stalking and Harassment </w:t>
      </w:r>
    </w:p>
    <w:p w14:paraId="23F8739B" w14:textId="77777777" w:rsidR="00101D49" w:rsidRPr="00A71D61" w:rsidRDefault="00101D49" w:rsidP="000550A9">
      <w:pPr>
        <w:rPr>
          <w:rFonts w:asciiTheme="majorHAnsi" w:hAnsiTheme="majorHAnsi" w:cstheme="majorHAnsi"/>
          <w:szCs w:val="24"/>
        </w:rPr>
      </w:pPr>
    </w:p>
    <w:p w14:paraId="494F3F89" w14:textId="77777777" w:rsidR="000550A9" w:rsidRPr="00A71D61" w:rsidRDefault="000550A9" w:rsidP="000550A9">
      <w:pPr>
        <w:pStyle w:val="Default"/>
        <w:rPr>
          <w:rFonts w:asciiTheme="majorHAnsi" w:hAnsiTheme="majorHAnsi"/>
        </w:rPr>
      </w:pPr>
      <w:r w:rsidRPr="00A71D61">
        <w:rPr>
          <w:rFonts w:asciiTheme="majorHAnsi" w:hAnsiTheme="majorHAnsi"/>
        </w:rPr>
        <w:t>22</w:t>
      </w:r>
      <w:r w:rsidRPr="00A71D61">
        <w:rPr>
          <w:rFonts w:asciiTheme="majorHAnsi" w:hAnsiTheme="majorHAnsi"/>
        </w:rPr>
        <w:tab/>
        <w:t xml:space="preserve">Abuse through technology  </w:t>
      </w:r>
    </w:p>
    <w:p w14:paraId="004544EA" w14:textId="1E646848" w:rsidR="000550A9" w:rsidRPr="00A71D61" w:rsidRDefault="000550A9" w:rsidP="000550A9">
      <w:pPr>
        <w:pStyle w:val="Default"/>
        <w:rPr>
          <w:rFonts w:asciiTheme="majorHAnsi" w:hAnsiTheme="majorHAnsi"/>
        </w:rPr>
      </w:pPr>
      <w:r w:rsidRPr="00A71D61">
        <w:rPr>
          <w:rFonts w:asciiTheme="majorHAnsi" w:hAnsiTheme="majorHAnsi"/>
        </w:rPr>
        <w:t>23</w:t>
      </w:r>
      <w:r w:rsidRPr="00A71D61">
        <w:rPr>
          <w:rFonts w:asciiTheme="majorHAnsi" w:hAnsiTheme="majorHAnsi"/>
        </w:rPr>
        <w:tab/>
        <w:t xml:space="preserve">Child Sexual Exploitation and </w:t>
      </w:r>
      <w:r w:rsidR="00471E39" w:rsidRPr="00A71D61">
        <w:rPr>
          <w:rFonts w:asciiTheme="majorHAnsi" w:hAnsiTheme="majorHAnsi"/>
        </w:rPr>
        <w:t>Online</w:t>
      </w:r>
      <w:r w:rsidRPr="00A71D61">
        <w:rPr>
          <w:rFonts w:asciiTheme="majorHAnsi" w:hAnsiTheme="majorHAnsi"/>
        </w:rPr>
        <w:t xml:space="preserve"> Protection  </w:t>
      </w:r>
    </w:p>
    <w:p w14:paraId="7C7165D3" w14:textId="77777777" w:rsidR="000550A9" w:rsidRPr="00A71D61" w:rsidRDefault="000550A9" w:rsidP="000550A9">
      <w:pPr>
        <w:pStyle w:val="Default"/>
        <w:rPr>
          <w:rFonts w:asciiTheme="majorHAnsi" w:hAnsiTheme="majorHAnsi"/>
        </w:rPr>
      </w:pPr>
      <w:r w:rsidRPr="00A71D61">
        <w:rPr>
          <w:rFonts w:asciiTheme="majorHAnsi" w:hAnsiTheme="majorHAnsi"/>
        </w:rPr>
        <w:t>23</w:t>
      </w:r>
      <w:r w:rsidRPr="00A71D61">
        <w:rPr>
          <w:rFonts w:asciiTheme="majorHAnsi" w:hAnsiTheme="majorHAnsi"/>
        </w:rPr>
        <w:tab/>
        <w:t xml:space="preserve">Diversity  </w:t>
      </w:r>
    </w:p>
    <w:p w14:paraId="255C3EED" w14:textId="77777777" w:rsidR="000550A9" w:rsidRPr="00A71D61" w:rsidRDefault="000550A9" w:rsidP="000550A9">
      <w:pPr>
        <w:pStyle w:val="Default"/>
        <w:rPr>
          <w:rFonts w:asciiTheme="majorHAnsi" w:hAnsiTheme="majorHAnsi"/>
        </w:rPr>
      </w:pPr>
      <w:r w:rsidRPr="00A71D61">
        <w:rPr>
          <w:rFonts w:asciiTheme="majorHAnsi" w:hAnsiTheme="majorHAnsi"/>
        </w:rPr>
        <w:t>23</w:t>
      </w:r>
      <w:r w:rsidRPr="00A71D61">
        <w:rPr>
          <w:rFonts w:asciiTheme="majorHAnsi" w:hAnsiTheme="majorHAnsi"/>
        </w:rPr>
        <w:tab/>
        <w:t xml:space="preserve">Cultural and language barriers  </w:t>
      </w:r>
    </w:p>
    <w:p w14:paraId="5EE6C1EB" w14:textId="77777777" w:rsidR="000550A9" w:rsidRPr="00A71D61" w:rsidRDefault="000550A9" w:rsidP="000550A9">
      <w:pPr>
        <w:pStyle w:val="Default"/>
        <w:rPr>
          <w:rFonts w:asciiTheme="majorHAnsi" w:hAnsiTheme="majorHAnsi"/>
        </w:rPr>
      </w:pPr>
      <w:r w:rsidRPr="00A71D61">
        <w:rPr>
          <w:rFonts w:asciiTheme="majorHAnsi" w:hAnsiTheme="majorHAnsi"/>
        </w:rPr>
        <w:t>24</w:t>
      </w:r>
      <w:r w:rsidRPr="00A71D61">
        <w:rPr>
          <w:rFonts w:asciiTheme="majorHAnsi" w:hAnsiTheme="majorHAnsi"/>
        </w:rPr>
        <w:tab/>
        <w:t xml:space="preserve">Disability  </w:t>
      </w:r>
    </w:p>
    <w:p w14:paraId="55AA3A93" w14:textId="77777777" w:rsidR="000550A9" w:rsidRPr="00A71D61" w:rsidRDefault="000550A9" w:rsidP="000550A9">
      <w:pPr>
        <w:pStyle w:val="Default"/>
        <w:rPr>
          <w:rFonts w:asciiTheme="majorHAnsi" w:hAnsiTheme="majorHAnsi"/>
        </w:rPr>
      </w:pPr>
      <w:r w:rsidRPr="00A71D61">
        <w:rPr>
          <w:rFonts w:asciiTheme="majorHAnsi" w:hAnsiTheme="majorHAnsi"/>
        </w:rPr>
        <w:t>24</w:t>
      </w:r>
      <w:r w:rsidRPr="00A71D61">
        <w:rPr>
          <w:rFonts w:asciiTheme="majorHAnsi" w:hAnsiTheme="majorHAnsi"/>
        </w:rPr>
        <w:tab/>
        <w:t xml:space="preserve">Female Genital Mutilation  </w:t>
      </w:r>
    </w:p>
    <w:p w14:paraId="7E95E9F2" w14:textId="77777777" w:rsidR="000550A9" w:rsidRPr="00A71D61" w:rsidRDefault="000550A9" w:rsidP="000550A9">
      <w:pPr>
        <w:pStyle w:val="Default"/>
        <w:rPr>
          <w:rFonts w:asciiTheme="majorHAnsi" w:hAnsiTheme="majorHAnsi"/>
        </w:rPr>
      </w:pPr>
      <w:r w:rsidRPr="00A71D61">
        <w:rPr>
          <w:rFonts w:asciiTheme="majorHAnsi" w:hAnsiTheme="majorHAnsi"/>
        </w:rPr>
        <w:t>25</w:t>
      </w:r>
      <w:r w:rsidRPr="00A71D61">
        <w:rPr>
          <w:rFonts w:asciiTheme="majorHAnsi" w:hAnsiTheme="majorHAnsi"/>
        </w:rPr>
        <w:tab/>
        <w:t xml:space="preserve">Forced Marriage  </w:t>
      </w:r>
    </w:p>
    <w:p w14:paraId="583CF33B" w14:textId="77777777" w:rsidR="000550A9" w:rsidRPr="00A71D61" w:rsidRDefault="000550A9" w:rsidP="000550A9">
      <w:pPr>
        <w:pStyle w:val="Default"/>
        <w:rPr>
          <w:rFonts w:asciiTheme="majorHAnsi" w:hAnsiTheme="majorHAnsi"/>
        </w:rPr>
      </w:pPr>
      <w:r w:rsidRPr="00A71D61">
        <w:rPr>
          <w:rFonts w:asciiTheme="majorHAnsi" w:hAnsiTheme="majorHAnsi"/>
        </w:rPr>
        <w:t>26</w:t>
      </w:r>
      <w:r w:rsidRPr="00A71D61">
        <w:rPr>
          <w:rFonts w:asciiTheme="majorHAnsi" w:hAnsiTheme="majorHAnsi"/>
        </w:rPr>
        <w:tab/>
        <w:t xml:space="preserve">Honour Based Abuse  </w:t>
      </w:r>
    </w:p>
    <w:p w14:paraId="354C0443" w14:textId="77777777" w:rsidR="000550A9" w:rsidRPr="00A71D61" w:rsidRDefault="000550A9" w:rsidP="000550A9">
      <w:pPr>
        <w:pStyle w:val="Default"/>
        <w:rPr>
          <w:rFonts w:asciiTheme="majorHAnsi" w:hAnsiTheme="majorHAnsi"/>
        </w:rPr>
      </w:pPr>
      <w:r w:rsidRPr="00A71D61">
        <w:rPr>
          <w:rFonts w:asciiTheme="majorHAnsi" w:hAnsiTheme="majorHAnsi"/>
        </w:rPr>
        <w:t>27</w:t>
      </w:r>
      <w:r w:rsidRPr="00A71D61">
        <w:rPr>
          <w:rFonts w:asciiTheme="majorHAnsi" w:hAnsiTheme="majorHAnsi"/>
        </w:rPr>
        <w:tab/>
        <w:t xml:space="preserve">LGBTQ  </w:t>
      </w:r>
    </w:p>
    <w:p w14:paraId="404C5269" w14:textId="77777777" w:rsidR="000550A9" w:rsidRPr="00A71D61" w:rsidRDefault="000550A9" w:rsidP="000550A9">
      <w:pPr>
        <w:pStyle w:val="Default"/>
        <w:rPr>
          <w:rFonts w:asciiTheme="majorHAnsi" w:hAnsiTheme="majorHAnsi"/>
        </w:rPr>
      </w:pPr>
      <w:r w:rsidRPr="00A71D61">
        <w:rPr>
          <w:rFonts w:asciiTheme="majorHAnsi" w:hAnsiTheme="majorHAnsi"/>
        </w:rPr>
        <w:t>27</w:t>
      </w:r>
      <w:r w:rsidRPr="00A71D61">
        <w:rPr>
          <w:rFonts w:asciiTheme="majorHAnsi" w:hAnsiTheme="majorHAnsi"/>
        </w:rPr>
        <w:tab/>
        <w:t xml:space="preserve">Male Victims  </w:t>
      </w:r>
    </w:p>
    <w:p w14:paraId="4B025857" w14:textId="77777777" w:rsidR="000550A9" w:rsidRPr="00A71D61" w:rsidRDefault="000550A9" w:rsidP="000550A9">
      <w:pPr>
        <w:pStyle w:val="Default"/>
        <w:rPr>
          <w:rFonts w:asciiTheme="majorHAnsi" w:hAnsiTheme="majorHAnsi"/>
        </w:rPr>
      </w:pPr>
      <w:r w:rsidRPr="00A71D61">
        <w:rPr>
          <w:rFonts w:asciiTheme="majorHAnsi" w:hAnsiTheme="majorHAnsi"/>
        </w:rPr>
        <w:t>27</w:t>
      </w:r>
      <w:r w:rsidRPr="00A71D61">
        <w:rPr>
          <w:rFonts w:asciiTheme="majorHAnsi" w:hAnsiTheme="majorHAnsi"/>
        </w:rPr>
        <w:tab/>
        <w:t xml:space="preserve">Older People  </w:t>
      </w:r>
    </w:p>
    <w:p w14:paraId="3403E569" w14:textId="77777777" w:rsidR="000550A9" w:rsidRPr="00A71D61" w:rsidRDefault="000550A9" w:rsidP="000550A9">
      <w:pPr>
        <w:pStyle w:val="Default"/>
        <w:rPr>
          <w:rFonts w:asciiTheme="majorHAnsi" w:hAnsiTheme="majorHAnsi"/>
        </w:rPr>
      </w:pPr>
      <w:r w:rsidRPr="00A71D61">
        <w:rPr>
          <w:rFonts w:asciiTheme="majorHAnsi" w:hAnsiTheme="majorHAnsi"/>
        </w:rPr>
        <w:t>28</w:t>
      </w:r>
      <w:r w:rsidRPr="00A71D61">
        <w:rPr>
          <w:rFonts w:asciiTheme="majorHAnsi" w:hAnsiTheme="majorHAnsi"/>
        </w:rPr>
        <w:tab/>
        <w:t xml:space="preserve">Perpetrators of domestic abuse  </w:t>
      </w:r>
    </w:p>
    <w:p w14:paraId="1484C4E3" w14:textId="77777777" w:rsidR="000550A9" w:rsidRPr="00A71D61" w:rsidRDefault="000550A9" w:rsidP="000550A9">
      <w:pPr>
        <w:pStyle w:val="Default"/>
        <w:rPr>
          <w:rFonts w:asciiTheme="majorHAnsi" w:hAnsiTheme="majorHAnsi"/>
        </w:rPr>
      </w:pPr>
      <w:r w:rsidRPr="00A71D61">
        <w:rPr>
          <w:rFonts w:asciiTheme="majorHAnsi" w:hAnsiTheme="majorHAnsi"/>
        </w:rPr>
        <w:t>29</w:t>
      </w:r>
      <w:r w:rsidRPr="00A71D61">
        <w:rPr>
          <w:rFonts w:asciiTheme="majorHAnsi" w:hAnsiTheme="majorHAnsi"/>
        </w:rPr>
        <w:tab/>
        <w:t xml:space="preserve">Domestic Violence Protection Scheme  </w:t>
      </w:r>
    </w:p>
    <w:p w14:paraId="448206D7" w14:textId="77777777" w:rsidR="000550A9" w:rsidRPr="00A71D61" w:rsidRDefault="000550A9" w:rsidP="000550A9">
      <w:pPr>
        <w:pStyle w:val="Default"/>
        <w:rPr>
          <w:rFonts w:asciiTheme="majorHAnsi" w:hAnsiTheme="majorHAnsi"/>
        </w:rPr>
      </w:pPr>
      <w:r w:rsidRPr="00A71D61">
        <w:rPr>
          <w:rFonts w:asciiTheme="majorHAnsi" w:hAnsiTheme="majorHAnsi"/>
        </w:rPr>
        <w:t>29</w:t>
      </w:r>
      <w:r w:rsidRPr="00A71D61">
        <w:rPr>
          <w:rFonts w:asciiTheme="majorHAnsi" w:hAnsiTheme="majorHAnsi"/>
        </w:rPr>
        <w:tab/>
        <w:t xml:space="preserve">MAPPA and Domestic Abuse  </w:t>
      </w:r>
    </w:p>
    <w:p w14:paraId="4B4D3FCB" w14:textId="77777777" w:rsidR="000550A9" w:rsidRPr="00A71D61" w:rsidRDefault="000550A9" w:rsidP="000550A9">
      <w:pPr>
        <w:pStyle w:val="Default"/>
        <w:rPr>
          <w:rFonts w:asciiTheme="majorHAnsi" w:hAnsiTheme="majorHAnsi"/>
        </w:rPr>
      </w:pPr>
      <w:r w:rsidRPr="00A71D61">
        <w:rPr>
          <w:rFonts w:asciiTheme="majorHAnsi" w:hAnsiTheme="majorHAnsi"/>
        </w:rPr>
        <w:t>29</w:t>
      </w:r>
      <w:r w:rsidRPr="00A71D61">
        <w:rPr>
          <w:rFonts w:asciiTheme="majorHAnsi" w:hAnsiTheme="majorHAnsi"/>
        </w:rPr>
        <w:tab/>
        <w:t xml:space="preserve">Support for Perpetrators  </w:t>
      </w:r>
    </w:p>
    <w:p w14:paraId="6D9538D8" w14:textId="77777777" w:rsidR="000550A9" w:rsidRPr="00A71D61" w:rsidRDefault="000550A9" w:rsidP="000550A9">
      <w:pPr>
        <w:pStyle w:val="Default"/>
        <w:rPr>
          <w:rFonts w:asciiTheme="majorHAnsi" w:hAnsiTheme="majorHAnsi"/>
        </w:rPr>
      </w:pPr>
    </w:p>
    <w:p w14:paraId="10B2981B" w14:textId="77777777" w:rsidR="000550A9" w:rsidRPr="00A71D61" w:rsidRDefault="000550A9" w:rsidP="000550A9">
      <w:pPr>
        <w:pStyle w:val="Default"/>
        <w:rPr>
          <w:rFonts w:asciiTheme="majorHAnsi" w:hAnsiTheme="majorHAnsi"/>
        </w:rPr>
      </w:pPr>
      <w:r w:rsidRPr="00A71D61">
        <w:rPr>
          <w:rFonts w:asciiTheme="majorHAnsi" w:hAnsiTheme="majorHAnsi"/>
        </w:rPr>
        <w:t>31</w:t>
      </w:r>
      <w:r w:rsidRPr="00A71D61">
        <w:rPr>
          <w:rFonts w:asciiTheme="majorHAnsi" w:hAnsiTheme="majorHAnsi"/>
        </w:rPr>
        <w:tab/>
        <w:t xml:space="preserve">Resources  </w:t>
      </w:r>
    </w:p>
    <w:p w14:paraId="2E81EAFF" w14:textId="77777777" w:rsidR="000550A9" w:rsidRPr="00A71D61" w:rsidRDefault="000550A9" w:rsidP="000550A9">
      <w:pPr>
        <w:pStyle w:val="Default"/>
        <w:rPr>
          <w:rFonts w:asciiTheme="majorHAnsi" w:hAnsiTheme="majorHAnsi"/>
        </w:rPr>
      </w:pPr>
      <w:r w:rsidRPr="00A71D61">
        <w:rPr>
          <w:rFonts w:asciiTheme="majorHAnsi" w:hAnsiTheme="majorHAnsi"/>
        </w:rPr>
        <w:t>32</w:t>
      </w:r>
      <w:r w:rsidRPr="00A71D61">
        <w:rPr>
          <w:rFonts w:asciiTheme="majorHAnsi" w:hAnsiTheme="majorHAnsi"/>
        </w:rPr>
        <w:tab/>
        <w:t xml:space="preserve">Appendix One - Referral Pathway  </w:t>
      </w:r>
    </w:p>
    <w:p w14:paraId="49211267" w14:textId="77777777" w:rsidR="000550A9" w:rsidRPr="00A71D61" w:rsidRDefault="000550A9" w:rsidP="000550A9">
      <w:pPr>
        <w:pStyle w:val="Default"/>
        <w:rPr>
          <w:rFonts w:asciiTheme="majorHAnsi" w:hAnsiTheme="majorHAnsi"/>
        </w:rPr>
      </w:pPr>
      <w:r w:rsidRPr="00A71D61">
        <w:rPr>
          <w:rFonts w:asciiTheme="majorHAnsi" w:hAnsiTheme="majorHAnsi"/>
        </w:rPr>
        <w:t>33</w:t>
      </w:r>
      <w:r w:rsidRPr="00A71D61">
        <w:rPr>
          <w:rFonts w:asciiTheme="majorHAnsi" w:hAnsiTheme="majorHAnsi"/>
        </w:rPr>
        <w:tab/>
        <w:t xml:space="preserve">Appendix Two - Domestic Abuse Charter  </w:t>
      </w:r>
    </w:p>
    <w:p w14:paraId="14CBC420" w14:textId="77777777" w:rsidR="000550A9" w:rsidRPr="00A71D61" w:rsidRDefault="000550A9" w:rsidP="000550A9">
      <w:pPr>
        <w:pStyle w:val="Default"/>
        <w:rPr>
          <w:rFonts w:asciiTheme="majorHAnsi" w:hAnsiTheme="majorHAnsi"/>
        </w:rPr>
      </w:pPr>
      <w:r w:rsidRPr="00A71D61">
        <w:rPr>
          <w:rFonts w:asciiTheme="majorHAnsi" w:hAnsiTheme="majorHAnsi"/>
        </w:rPr>
        <w:t>34</w:t>
      </w:r>
      <w:r w:rsidRPr="00A71D61">
        <w:rPr>
          <w:rFonts w:asciiTheme="majorHAnsi" w:hAnsiTheme="majorHAnsi"/>
        </w:rPr>
        <w:tab/>
        <w:t xml:space="preserve">Appendix Three - The Domestic Abuse, Stalking and Honour Based Violence </w:t>
      </w:r>
    </w:p>
    <w:p w14:paraId="682FB6C5" w14:textId="77777777" w:rsidR="000550A9" w:rsidRPr="00A71D61" w:rsidRDefault="000550A9" w:rsidP="000550A9">
      <w:pPr>
        <w:pStyle w:val="Default"/>
        <w:ind w:firstLine="720"/>
        <w:rPr>
          <w:rFonts w:asciiTheme="majorHAnsi" w:hAnsiTheme="majorHAnsi"/>
        </w:rPr>
      </w:pPr>
      <w:r w:rsidRPr="00A71D61">
        <w:rPr>
          <w:rFonts w:asciiTheme="majorHAnsi" w:hAnsiTheme="majorHAnsi"/>
        </w:rPr>
        <w:t xml:space="preserve">(DASH) Risk Assessment  </w:t>
      </w:r>
    </w:p>
    <w:p w14:paraId="5C2E401D" w14:textId="15C3A53E" w:rsidR="0057249F" w:rsidRDefault="0057249F" w:rsidP="00C0351B"/>
    <w:p w14:paraId="0DA708EE" w14:textId="5C0E37EC" w:rsidR="000550A9" w:rsidRDefault="000550A9" w:rsidP="00C0351B"/>
    <w:p w14:paraId="2884520C" w14:textId="774C4CC1" w:rsidR="000550A9" w:rsidRDefault="000550A9" w:rsidP="00C0351B"/>
    <w:p w14:paraId="4529835F" w14:textId="64A1A5B5" w:rsidR="000550A9" w:rsidRDefault="000550A9" w:rsidP="00C0351B"/>
    <w:p w14:paraId="285EF48F" w14:textId="5DD8E9B0" w:rsidR="000550A9" w:rsidRDefault="000550A9" w:rsidP="00C0351B"/>
    <w:p w14:paraId="6589F9AC" w14:textId="793C3B89" w:rsidR="000550A9" w:rsidRDefault="000550A9" w:rsidP="00C0351B"/>
    <w:p w14:paraId="16C4E0DF" w14:textId="19F38648" w:rsidR="000550A9" w:rsidRDefault="000550A9" w:rsidP="00C0351B"/>
    <w:p w14:paraId="2E7345A2" w14:textId="17432AA6" w:rsidR="000550A9" w:rsidRDefault="000550A9" w:rsidP="00C0351B"/>
    <w:p w14:paraId="06C7F122" w14:textId="3F7A5C20" w:rsidR="000550A9" w:rsidRDefault="000550A9" w:rsidP="00C0351B"/>
    <w:p w14:paraId="542D08FF" w14:textId="0D77C6B2" w:rsidR="000550A9" w:rsidRDefault="000550A9" w:rsidP="00C0351B"/>
    <w:p w14:paraId="470E55C8" w14:textId="0BFDBF90" w:rsidR="00101D49" w:rsidRDefault="00101D49" w:rsidP="00C0351B"/>
    <w:p w14:paraId="20AAABFD" w14:textId="4E94D6FC" w:rsidR="00101D49" w:rsidRDefault="00101D49" w:rsidP="00C0351B"/>
    <w:p w14:paraId="3F0865BA" w14:textId="403364CA" w:rsidR="00101D49" w:rsidRDefault="00101D49" w:rsidP="00C0351B"/>
    <w:p w14:paraId="0EAE7985" w14:textId="77777777" w:rsidR="00101D49" w:rsidRDefault="00101D49" w:rsidP="00C0351B"/>
    <w:p w14:paraId="20876128" w14:textId="5AF52102" w:rsidR="000550A9" w:rsidRDefault="000550A9" w:rsidP="00C0351B"/>
    <w:p w14:paraId="09001DE0" w14:textId="77777777" w:rsidR="005A6E9A" w:rsidRDefault="005A6E9A" w:rsidP="00C0351B"/>
    <w:p w14:paraId="529B00DB" w14:textId="77777777" w:rsidR="000550A9" w:rsidRDefault="000550A9" w:rsidP="002C14D6">
      <w:pPr>
        <w:pStyle w:val="Default"/>
        <w:jc w:val="both"/>
        <w:rPr>
          <w:rFonts w:asciiTheme="majorHAnsi" w:hAnsiTheme="majorHAnsi" w:cstheme="majorHAnsi"/>
          <w:b/>
          <w:color w:val="auto"/>
        </w:rPr>
      </w:pPr>
      <w:r w:rsidRPr="00A75EFF">
        <w:rPr>
          <w:rFonts w:asciiTheme="majorHAnsi" w:hAnsiTheme="majorHAnsi" w:cstheme="majorHAnsi"/>
          <w:b/>
          <w:color w:val="auto"/>
        </w:rPr>
        <w:t>Chairs Statement</w:t>
      </w:r>
      <w:r>
        <w:rPr>
          <w:rFonts w:asciiTheme="majorHAnsi" w:hAnsiTheme="majorHAnsi" w:cstheme="majorHAnsi"/>
          <w:b/>
          <w:color w:val="auto"/>
        </w:rPr>
        <w:t xml:space="preserve"> </w:t>
      </w:r>
    </w:p>
    <w:p w14:paraId="1F7CB91D" w14:textId="77777777" w:rsidR="000550A9" w:rsidRPr="00A75EFF" w:rsidRDefault="000550A9" w:rsidP="002C14D6">
      <w:pPr>
        <w:pStyle w:val="Default"/>
        <w:jc w:val="both"/>
        <w:rPr>
          <w:rFonts w:asciiTheme="majorHAnsi" w:hAnsiTheme="majorHAnsi" w:cstheme="majorHAnsi"/>
        </w:rPr>
      </w:pPr>
    </w:p>
    <w:p w14:paraId="0ED64210" w14:textId="1FEE9C5F" w:rsidR="000550A9" w:rsidRPr="00A75EFF" w:rsidRDefault="000550A9" w:rsidP="002C14D6">
      <w:pPr>
        <w:pStyle w:val="Default"/>
        <w:jc w:val="both"/>
        <w:rPr>
          <w:rFonts w:asciiTheme="majorHAnsi" w:hAnsiTheme="majorHAnsi" w:cstheme="majorHAnsi"/>
        </w:rPr>
      </w:pPr>
      <w:r w:rsidRPr="00A75EFF">
        <w:rPr>
          <w:rFonts w:asciiTheme="majorHAnsi" w:hAnsiTheme="majorHAnsi" w:cstheme="majorHAnsi"/>
        </w:rPr>
        <w:t xml:space="preserve">Domestic abuse is a hugely damaging problem which impacts on both adults and children and requires a structured and co-ordinated response. It is deeply embedded in some communities so that victims, </w:t>
      </w:r>
      <w:proofErr w:type="gramStart"/>
      <w:r w:rsidRPr="00A75EFF">
        <w:rPr>
          <w:rFonts w:asciiTheme="majorHAnsi" w:hAnsiTheme="majorHAnsi" w:cstheme="majorHAnsi"/>
        </w:rPr>
        <w:t>perpetrators</w:t>
      </w:r>
      <w:proofErr w:type="gramEnd"/>
      <w:r w:rsidRPr="00A75EFF">
        <w:rPr>
          <w:rFonts w:asciiTheme="majorHAnsi" w:hAnsiTheme="majorHAnsi" w:cstheme="majorHAnsi"/>
        </w:rPr>
        <w:t xml:space="preserve"> and children may not even recognise or define their experience as domestic </w:t>
      </w:r>
      <w:r w:rsidR="00471E39" w:rsidRPr="00A75EFF">
        <w:rPr>
          <w:rFonts w:asciiTheme="majorHAnsi" w:hAnsiTheme="majorHAnsi" w:cstheme="majorHAnsi"/>
        </w:rPr>
        <w:t>abuse,</w:t>
      </w:r>
      <w:r w:rsidRPr="00A75EFF">
        <w:rPr>
          <w:rFonts w:asciiTheme="majorHAnsi" w:hAnsiTheme="majorHAnsi" w:cstheme="majorHAnsi"/>
        </w:rPr>
        <w:t xml:space="preserve"> and this constitutes a barrier to seeking help. </w:t>
      </w:r>
    </w:p>
    <w:p w14:paraId="4CB11FF3" w14:textId="77777777" w:rsidR="000550A9" w:rsidRPr="00A75EFF" w:rsidRDefault="000550A9" w:rsidP="002C14D6">
      <w:pPr>
        <w:pStyle w:val="Default"/>
        <w:jc w:val="both"/>
        <w:rPr>
          <w:rFonts w:asciiTheme="majorHAnsi" w:hAnsiTheme="majorHAnsi" w:cstheme="majorHAnsi"/>
        </w:rPr>
      </w:pPr>
      <w:r w:rsidRPr="00A75EFF">
        <w:rPr>
          <w:rFonts w:asciiTheme="majorHAnsi" w:hAnsiTheme="majorHAnsi" w:cstheme="majorHAnsi"/>
        </w:rPr>
        <w:t xml:space="preserve">Evidence tells us that domestic abuse is a key indicator for child abuse and neglect and has also been found to co-exist with child sexual abuse. There are also a worrying number of domestic abuse incidents involving older people, including abuse by partners, sons, </w:t>
      </w:r>
      <w:proofErr w:type="gramStart"/>
      <w:r w:rsidRPr="00A75EFF">
        <w:rPr>
          <w:rFonts w:asciiTheme="majorHAnsi" w:hAnsiTheme="majorHAnsi" w:cstheme="majorHAnsi"/>
        </w:rPr>
        <w:t>daughters</w:t>
      </w:r>
      <w:proofErr w:type="gramEnd"/>
      <w:r w:rsidRPr="00A75EFF">
        <w:rPr>
          <w:rFonts w:asciiTheme="majorHAnsi" w:hAnsiTheme="majorHAnsi" w:cstheme="majorHAnsi"/>
        </w:rPr>
        <w:t xml:space="preserve"> and other family members</w:t>
      </w:r>
      <w:r w:rsidRPr="00A75EFF">
        <w:rPr>
          <w:rFonts w:asciiTheme="majorHAnsi" w:hAnsiTheme="majorHAnsi" w:cstheme="majorHAnsi"/>
          <w:color w:val="FF0000"/>
        </w:rPr>
        <w:t xml:space="preserve">. </w:t>
      </w:r>
    </w:p>
    <w:p w14:paraId="422399B3" w14:textId="77777777" w:rsidR="000550A9" w:rsidRPr="00A75EFF" w:rsidRDefault="000550A9" w:rsidP="002C14D6">
      <w:pPr>
        <w:pStyle w:val="Default"/>
        <w:jc w:val="both"/>
        <w:rPr>
          <w:rFonts w:asciiTheme="majorHAnsi" w:hAnsiTheme="majorHAnsi" w:cstheme="majorHAnsi"/>
        </w:rPr>
      </w:pPr>
    </w:p>
    <w:p w14:paraId="6ACC3B7F" w14:textId="77777777" w:rsidR="000550A9" w:rsidRPr="00A75EFF" w:rsidRDefault="000550A9" w:rsidP="002C14D6">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Vision </w:t>
      </w:r>
    </w:p>
    <w:p w14:paraId="748D9446" w14:textId="77777777" w:rsidR="0057249F" w:rsidRDefault="0057249F" w:rsidP="002C14D6">
      <w:pPr>
        <w:pStyle w:val="Default"/>
        <w:jc w:val="both"/>
        <w:rPr>
          <w:rFonts w:asciiTheme="majorHAnsi" w:hAnsiTheme="majorHAnsi" w:cstheme="majorHAnsi"/>
          <w:color w:val="auto"/>
        </w:rPr>
      </w:pPr>
    </w:p>
    <w:p w14:paraId="19463393" w14:textId="00B32B37" w:rsidR="000550A9" w:rsidRDefault="000550A9" w:rsidP="002C14D6">
      <w:pPr>
        <w:pStyle w:val="Default"/>
        <w:jc w:val="both"/>
        <w:rPr>
          <w:rFonts w:asciiTheme="majorHAnsi" w:hAnsiTheme="majorHAnsi" w:cstheme="majorHAnsi"/>
          <w:color w:val="auto"/>
        </w:rPr>
      </w:pPr>
      <w:r w:rsidRPr="00A75EFF">
        <w:rPr>
          <w:rFonts w:asciiTheme="majorHAnsi" w:hAnsiTheme="majorHAnsi" w:cstheme="majorHAnsi"/>
          <w:color w:val="auto"/>
        </w:rPr>
        <w:t>In Rotherham we do not tolerate domestic abuse and as agencies, we will consistently</w:t>
      </w:r>
      <w:r w:rsidR="0057249F">
        <w:rPr>
          <w:rFonts w:asciiTheme="majorHAnsi" w:hAnsiTheme="majorHAnsi" w:cstheme="majorHAnsi"/>
          <w:color w:val="auto"/>
        </w:rPr>
        <w:t>:</w:t>
      </w:r>
    </w:p>
    <w:p w14:paraId="64166DC8" w14:textId="77777777" w:rsidR="0057249F" w:rsidRDefault="0057249F" w:rsidP="002C14D6">
      <w:pPr>
        <w:pStyle w:val="Default"/>
        <w:jc w:val="both"/>
        <w:rPr>
          <w:rFonts w:asciiTheme="majorHAnsi" w:hAnsiTheme="majorHAnsi" w:cstheme="majorHAnsi"/>
          <w:color w:val="auto"/>
        </w:rPr>
      </w:pPr>
    </w:p>
    <w:p w14:paraId="4895882E" w14:textId="77777777" w:rsidR="0057249F" w:rsidRDefault="000550A9" w:rsidP="00532E03">
      <w:pPr>
        <w:pStyle w:val="Default"/>
        <w:numPr>
          <w:ilvl w:val="0"/>
          <w:numId w:val="46"/>
        </w:numPr>
        <w:jc w:val="both"/>
        <w:rPr>
          <w:rFonts w:asciiTheme="majorHAnsi" w:hAnsiTheme="majorHAnsi" w:cstheme="majorHAnsi"/>
          <w:color w:val="auto"/>
        </w:rPr>
      </w:pPr>
      <w:r w:rsidRPr="00A75EFF">
        <w:rPr>
          <w:rFonts w:asciiTheme="majorHAnsi" w:hAnsiTheme="majorHAnsi" w:cstheme="majorHAnsi"/>
          <w:color w:val="auto"/>
        </w:rPr>
        <w:t>Identify ris</w:t>
      </w:r>
      <w:r w:rsidR="0057249F">
        <w:rPr>
          <w:rFonts w:asciiTheme="majorHAnsi" w:hAnsiTheme="majorHAnsi" w:cstheme="majorHAnsi"/>
          <w:color w:val="auto"/>
        </w:rPr>
        <w:t>k</w:t>
      </w:r>
    </w:p>
    <w:p w14:paraId="0ACD8213" w14:textId="77777777" w:rsidR="0057249F" w:rsidRDefault="0057249F" w:rsidP="00532E03">
      <w:pPr>
        <w:pStyle w:val="Default"/>
        <w:numPr>
          <w:ilvl w:val="0"/>
          <w:numId w:val="46"/>
        </w:numPr>
        <w:jc w:val="both"/>
        <w:rPr>
          <w:rFonts w:asciiTheme="majorHAnsi" w:hAnsiTheme="majorHAnsi" w:cstheme="majorHAnsi"/>
          <w:color w:val="auto"/>
        </w:rPr>
      </w:pPr>
      <w:r>
        <w:rPr>
          <w:rFonts w:asciiTheme="majorHAnsi" w:hAnsiTheme="majorHAnsi" w:cstheme="majorHAnsi"/>
          <w:color w:val="auto"/>
        </w:rPr>
        <w:t>W</w:t>
      </w:r>
      <w:r w:rsidR="000550A9" w:rsidRPr="00A75EFF">
        <w:rPr>
          <w:rFonts w:asciiTheme="majorHAnsi" w:hAnsiTheme="majorHAnsi" w:cstheme="majorHAnsi"/>
          <w:color w:val="auto"/>
        </w:rPr>
        <w:t>ork to protect victim</w:t>
      </w:r>
      <w:r>
        <w:rPr>
          <w:rFonts w:asciiTheme="majorHAnsi" w:hAnsiTheme="majorHAnsi" w:cstheme="majorHAnsi"/>
          <w:color w:val="auto"/>
        </w:rPr>
        <w:t>s</w:t>
      </w:r>
    </w:p>
    <w:p w14:paraId="35354E78" w14:textId="71C43E90" w:rsidR="000550A9" w:rsidRDefault="0057249F" w:rsidP="00532E03">
      <w:pPr>
        <w:pStyle w:val="Default"/>
        <w:numPr>
          <w:ilvl w:val="0"/>
          <w:numId w:val="46"/>
        </w:numPr>
        <w:jc w:val="both"/>
        <w:rPr>
          <w:rFonts w:asciiTheme="majorHAnsi" w:hAnsiTheme="majorHAnsi" w:cstheme="majorHAnsi"/>
          <w:color w:val="auto"/>
        </w:rPr>
      </w:pPr>
      <w:r>
        <w:rPr>
          <w:rFonts w:asciiTheme="majorHAnsi" w:hAnsiTheme="majorHAnsi" w:cstheme="majorHAnsi"/>
          <w:color w:val="auto"/>
        </w:rPr>
        <w:t>A</w:t>
      </w:r>
      <w:r w:rsidR="000550A9" w:rsidRPr="00A75EFF">
        <w:rPr>
          <w:rFonts w:asciiTheme="majorHAnsi" w:hAnsiTheme="majorHAnsi" w:cstheme="majorHAnsi"/>
          <w:color w:val="auto"/>
        </w:rPr>
        <w:t>ddress offending behaviour</w:t>
      </w:r>
    </w:p>
    <w:p w14:paraId="1ECAE950" w14:textId="77777777" w:rsidR="0057249F" w:rsidRDefault="0057249F" w:rsidP="002C14D6">
      <w:pPr>
        <w:pStyle w:val="Default"/>
        <w:jc w:val="both"/>
        <w:rPr>
          <w:rFonts w:asciiTheme="majorHAnsi" w:hAnsiTheme="majorHAnsi" w:cstheme="majorHAnsi"/>
          <w:color w:val="auto"/>
        </w:rPr>
      </w:pPr>
    </w:p>
    <w:p w14:paraId="585CE12A" w14:textId="13A682D3" w:rsidR="000550A9" w:rsidRPr="00A75EFF" w:rsidRDefault="000550A9" w:rsidP="002C14D6">
      <w:pPr>
        <w:pStyle w:val="Default"/>
        <w:jc w:val="both"/>
        <w:rPr>
          <w:rFonts w:asciiTheme="majorHAnsi" w:hAnsiTheme="majorHAnsi" w:cstheme="majorHAnsi"/>
          <w:color w:val="auto"/>
        </w:rPr>
      </w:pPr>
      <w:r w:rsidRPr="00A75EFF">
        <w:rPr>
          <w:rFonts w:asciiTheme="majorHAnsi" w:hAnsiTheme="majorHAnsi" w:cstheme="majorHAnsi"/>
          <w:color w:val="auto"/>
        </w:rPr>
        <w:t xml:space="preserve">In communities, we will promote the value of positive relationships and identify need, </w:t>
      </w:r>
      <w:r w:rsidR="00471E39" w:rsidRPr="00A75EFF">
        <w:rPr>
          <w:rFonts w:asciiTheme="majorHAnsi" w:hAnsiTheme="majorHAnsi" w:cstheme="majorHAnsi"/>
          <w:color w:val="auto"/>
        </w:rPr>
        <w:t>to</w:t>
      </w:r>
      <w:r w:rsidRPr="00A75EFF">
        <w:rPr>
          <w:rFonts w:asciiTheme="majorHAnsi" w:hAnsiTheme="majorHAnsi" w:cstheme="majorHAnsi"/>
          <w:color w:val="auto"/>
        </w:rPr>
        <w:t xml:space="preserve"> focus on preventing conflict and abusive behaviours. Our services will work together to be responsive, evidence based and informed by those affected.</w:t>
      </w:r>
    </w:p>
    <w:p w14:paraId="7E36EF0E" w14:textId="77777777" w:rsidR="000550A9" w:rsidRPr="00A75EFF" w:rsidRDefault="000550A9" w:rsidP="002C14D6">
      <w:pPr>
        <w:pStyle w:val="Default"/>
        <w:jc w:val="both"/>
        <w:rPr>
          <w:rFonts w:asciiTheme="majorHAnsi" w:hAnsiTheme="majorHAnsi" w:cstheme="majorHAnsi"/>
          <w:color w:val="auto"/>
        </w:rPr>
      </w:pPr>
    </w:p>
    <w:p w14:paraId="1C7DF462" w14:textId="0C07F3CB" w:rsidR="000550A9" w:rsidRDefault="000550A9" w:rsidP="002C14D6">
      <w:pPr>
        <w:pStyle w:val="Default"/>
        <w:jc w:val="both"/>
        <w:rPr>
          <w:rFonts w:asciiTheme="majorHAnsi" w:hAnsiTheme="majorHAnsi" w:cstheme="majorHAnsi"/>
          <w:color w:val="auto"/>
        </w:rPr>
      </w:pPr>
      <w:r w:rsidRPr="00A75EFF">
        <w:rPr>
          <w:rFonts w:asciiTheme="majorHAnsi" w:hAnsiTheme="majorHAnsi" w:cstheme="majorHAnsi"/>
          <w:color w:val="auto"/>
        </w:rPr>
        <w:t>Rotherham’s approach seeks to focus on improving the quality of relationships in the borough, whilst working to protect and support those already affected by domestic abuse.</w:t>
      </w:r>
    </w:p>
    <w:p w14:paraId="28207848" w14:textId="77777777" w:rsidR="0057249F" w:rsidRPr="00A75EFF" w:rsidRDefault="0057249F" w:rsidP="002C14D6">
      <w:pPr>
        <w:pStyle w:val="Default"/>
        <w:jc w:val="both"/>
        <w:rPr>
          <w:rFonts w:asciiTheme="majorHAnsi" w:hAnsiTheme="majorHAnsi" w:cstheme="majorHAnsi"/>
          <w:color w:val="auto"/>
        </w:rPr>
      </w:pPr>
    </w:p>
    <w:p w14:paraId="271516AA" w14:textId="77777777" w:rsidR="000550A9" w:rsidRPr="00A75EFF" w:rsidRDefault="000550A9" w:rsidP="002C14D6">
      <w:pPr>
        <w:pStyle w:val="Default"/>
        <w:jc w:val="both"/>
        <w:rPr>
          <w:rFonts w:asciiTheme="majorHAnsi" w:hAnsiTheme="majorHAnsi" w:cstheme="majorHAnsi"/>
        </w:rPr>
      </w:pPr>
      <w:r w:rsidRPr="00A75EFF">
        <w:rPr>
          <w:rFonts w:asciiTheme="majorHAnsi" w:hAnsiTheme="majorHAnsi" w:cstheme="majorHAnsi"/>
        </w:rPr>
        <w:t xml:space="preserve">This protocol provides front line practitioners with important information and guidance to assist them in tackling the dynamics and effects of domestic abuse and demonstrates the importance of a multi-agency response. </w:t>
      </w:r>
    </w:p>
    <w:p w14:paraId="6F134109" w14:textId="77777777" w:rsidR="000550A9" w:rsidRPr="00A75EFF" w:rsidRDefault="000550A9" w:rsidP="002C14D6">
      <w:pPr>
        <w:pStyle w:val="Default"/>
        <w:jc w:val="both"/>
        <w:rPr>
          <w:rFonts w:asciiTheme="majorHAnsi" w:hAnsiTheme="majorHAnsi" w:cstheme="majorHAnsi"/>
        </w:rPr>
      </w:pPr>
    </w:p>
    <w:p w14:paraId="50B2E8D6" w14:textId="65394AF1" w:rsidR="000550A9" w:rsidRPr="00A75EFF" w:rsidRDefault="000550A9" w:rsidP="002C14D6">
      <w:pPr>
        <w:pStyle w:val="Default"/>
        <w:jc w:val="both"/>
        <w:rPr>
          <w:rFonts w:asciiTheme="majorHAnsi" w:hAnsiTheme="majorHAnsi" w:cstheme="majorHAnsi"/>
        </w:rPr>
      </w:pPr>
      <w:r w:rsidRPr="00A75EFF">
        <w:rPr>
          <w:rFonts w:asciiTheme="majorHAnsi" w:hAnsiTheme="majorHAnsi" w:cstheme="majorHAnsi"/>
        </w:rPr>
        <w:t>The Protocol is a "</w:t>
      </w:r>
      <w:r w:rsidR="002C14D6">
        <w:rPr>
          <w:rFonts w:asciiTheme="majorHAnsi" w:hAnsiTheme="majorHAnsi" w:cstheme="majorHAnsi"/>
        </w:rPr>
        <w:t>O</w:t>
      </w:r>
      <w:r w:rsidRPr="00A75EFF">
        <w:rPr>
          <w:rFonts w:asciiTheme="majorHAnsi" w:hAnsiTheme="majorHAnsi" w:cstheme="majorHAnsi"/>
        </w:rPr>
        <w:t xml:space="preserve">ne </w:t>
      </w:r>
      <w:r w:rsidR="002C14D6">
        <w:rPr>
          <w:rFonts w:asciiTheme="majorHAnsi" w:hAnsiTheme="majorHAnsi" w:cstheme="majorHAnsi"/>
        </w:rPr>
        <w:t>S</w:t>
      </w:r>
      <w:r w:rsidRPr="00A75EFF">
        <w:rPr>
          <w:rFonts w:asciiTheme="majorHAnsi" w:hAnsiTheme="majorHAnsi" w:cstheme="majorHAnsi"/>
        </w:rPr>
        <w:t xml:space="preserve">top </w:t>
      </w:r>
      <w:r w:rsidR="002C14D6">
        <w:rPr>
          <w:rFonts w:asciiTheme="majorHAnsi" w:hAnsiTheme="majorHAnsi" w:cstheme="majorHAnsi"/>
        </w:rPr>
        <w:t>S</w:t>
      </w:r>
      <w:r w:rsidRPr="00A75EFF">
        <w:rPr>
          <w:rFonts w:asciiTheme="majorHAnsi" w:hAnsiTheme="majorHAnsi" w:cstheme="majorHAnsi"/>
        </w:rPr>
        <w:t>hop" of resources and information that are designed for all staff and managers working within any Rotherham service that supports adults and/or children who may be affected by domestic abuse.</w:t>
      </w:r>
    </w:p>
    <w:p w14:paraId="7A9B293D" w14:textId="77777777" w:rsidR="000550A9" w:rsidRPr="00A75EFF" w:rsidRDefault="000550A9" w:rsidP="002C14D6">
      <w:pPr>
        <w:pStyle w:val="Default"/>
        <w:jc w:val="both"/>
        <w:rPr>
          <w:rFonts w:asciiTheme="majorHAnsi" w:hAnsiTheme="majorHAnsi" w:cstheme="majorHAnsi"/>
        </w:rPr>
      </w:pPr>
    </w:p>
    <w:p w14:paraId="2D89FEA6" w14:textId="77777777" w:rsidR="000550A9" w:rsidRPr="00A75EFF" w:rsidRDefault="000550A9" w:rsidP="002C14D6">
      <w:pPr>
        <w:pStyle w:val="Default"/>
        <w:jc w:val="both"/>
        <w:rPr>
          <w:rFonts w:asciiTheme="majorHAnsi" w:hAnsiTheme="majorHAnsi" w:cstheme="majorHAnsi"/>
        </w:rPr>
      </w:pPr>
      <w:r w:rsidRPr="00A75EFF">
        <w:rPr>
          <w:rFonts w:asciiTheme="majorHAnsi" w:hAnsiTheme="majorHAnsi" w:cstheme="majorHAnsi"/>
        </w:rPr>
        <w:t xml:space="preserve">It outlines practical and good practice approaches for responding to adults and families who are affected by domestic abuse. This protocol should be referred to alongside internal policies and procedures and Safeguarding Board policies and procedures. </w:t>
      </w:r>
    </w:p>
    <w:p w14:paraId="21FAF8F4" w14:textId="77777777" w:rsidR="000550A9" w:rsidRPr="00A75EFF" w:rsidRDefault="000550A9" w:rsidP="000550A9">
      <w:pPr>
        <w:pStyle w:val="Default"/>
        <w:rPr>
          <w:rFonts w:asciiTheme="majorHAnsi" w:hAnsiTheme="majorHAnsi" w:cstheme="majorHAnsi"/>
        </w:rPr>
      </w:pPr>
    </w:p>
    <w:p w14:paraId="342D6988" w14:textId="77777777" w:rsidR="000550A9" w:rsidRPr="00A75EFF" w:rsidRDefault="000550A9" w:rsidP="000550A9">
      <w:pPr>
        <w:pStyle w:val="Default"/>
        <w:rPr>
          <w:rFonts w:asciiTheme="majorHAnsi" w:hAnsiTheme="majorHAnsi" w:cstheme="majorHAnsi"/>
          <w:b/>
          <w:bCs/>
        </w:rPr>
      </w:pPr>
    </w:p>
    <w:p w14:paraId="4D36456C" w14:textId="77777777" w:rsidR="000550A9" w:rsidRPr="00A75EFF" w:rsidRDefault="000550A9" w:rsidP="000550A9">
      <w:pPr>
        <w:pStyle w:val="Default"/>
        <w:rPr>
          <w:rFonts w:asciiTheme="majorHAnsi" w:hAnsiTheme="majorHAnsi" w:cstheme="majorHAnsi"/>
          <w:b/>
          <w:bCs/>
        </w:rPr>
      </w:pPr>
      <w:r w:rsidRPr="00A75EFF">
        <w:rPr>
          <w:rFonts w:asciiTheme="majorHAnsi" w:hAnsiTheme="majorHAnsi" w:cstheme="majorHAnsi"/>
          <w:b/>
          <w:bCs/>
        </w:rPr>
        <w:t xml:space="preserve">Aim </w:t>
      </w:r>
    </w:p>
    <w:p w14:paraId="361210DC" w14:textId="77777777" w:rsidR="000550A9" w:rsidRPr="00A75EFF" w:rsidRDefault="000550A9" w:rsidP="000550A9">
      <w:pPr>
        <w:pStyle w:val="Default"/>
        <w:rPr>
          <w:rFonts w:asciiTheme="majorHAnsi" w:hAnsiTheme="majorHAnsi" w:cstheme="majorHAnsi"/>
          <w:b/>
          <w:bCs/>
        </w:rPr>
      </w:pPr>
    </w:p>
    <w:p w14:paraId="6E1D8C7B" w14:textId="6B2CBBB5" w:rsidR="000550A9" w:rsidRPr="00A75EFF" w:rsidRDefault="000550A9" w:rsidP="002C14D6">
      <w:pPr>
        <w:pStyle w:val="Default"/>
        <w:jc w:val="both"/>
        <w:rPr>
          <w:rFonts w:asciiTheme="majorHAnsi" w:hAnsiTheme="majorHAnsi" w:cstheme="majorHAnsi"/>
          <w:bCs/>
        </w:rPr>
      </w:pPr>
      <w:r w:rsidRPr="00A75EFF">
        <w:rPr>
          <w:rFonts w:asciiTheme="majorHAnsi" w:hAnsiTheme="majorHAnsi" w:cstheme="majorHAnsi"/>
          <w:bCs/>
        </w:rPr>
        <w:t>Domestic Abuse continues to be a priority for the Safer Rotherham Partnership.  Through the work of the partnership</w:t>
      </w:r>
      <w:r w:rsidR="002C14D6">
        <w:rPr>
          <w:rFonts w:asciiTheme="majorHAnsi" w:hAnsiTheme="majorHAnsi" w:cstheme="majorHAnsi"/>
          <w:bCs/>
        </w:rPr>
        <w:t xml:space="preserve">, </w:t>
      </w:r>
      <w:r w:rsidRPr="00A75EFF">
        <w:rPr>
          <w:rFonts w:asciiTheme="majorHAnsi" w:hAnsiTheme="majorHAnsi" w:cstheme="majorHAnsi"/>
          <w:bCs/>
        </w:rPr>
        <w:t>progress has been made in improving</w:t>
      </w:r>
      <w:r w:rsidR="002C14D6">
        <w:rPr>
          <w:rFonts w:asciiTheme="majorHAnsi" w:hAnsiTheme="majorHAnsi" w:cstheme="majorHAnsi"/>
          <w:bCs/>
        </w:rPr>
        <w:t xml:space="preserve"> the</w:t>
      </w:r>
      <w:r w:rsidRPr="00A75EFF">
        <w:rPr>
          <w:rFonts w:asciiTheme="majorHAnsi" w:hAnsiTheme="majorHAnsi" w:cstheme="majorHAnsi"/>
          <w:bCs/>
        </w:rPr>
        <w:t xml:space="preserve"> delivery of provision</w:t>
      </w:r>
      <w:r w:rsidR="002C14D6">
        <w:rPr>
          <w:rFonts w:asciiTheme="majorHAnsi" w:hAnsiTheme="majorHAnsi" w:cstheme="majorHAnsi"/>
          <w:bCs/>
        </w:rPr>
        <w:t>;</w:t>
      </w:r>
      <w:r w:rsidRPr="00A75EFF">
        <w:rPr>
          <w:rFonts w:asciiTheme="majorHAnsi" w:hAnsiTheme="majorHAnsi" w:cstheme="majorHAnsi"/>
          <w:bCs/>
        </w:rPr>
        <w:t xml:space="preserve"> but evidence highlights that more is </w:t>
      </w:r>
      <w:r w:rsidR="002C14D6" w:rsidRPr="00A75EFF">
        <w:rPr>
          <w:rFonts w:asciiTheme="majorHAnsi" w:hAnsiTheme="majorHAnsi" w:cstheme="majorHAnsi"/>
          <w:bCs/>
        </w:rPr>
        <w:t>needed,</w:t>
      </w:r>
      <w:r w:rsidRPr="00A75EFF">
        <w:rPr>
          <w:rFonts w:asciiTheme="majorHAnsi" w:hAnsiTheme="majorHAnsi" w:cstheme="majorHAnsi"/>
          <w:bCs/>
        </w:rPr>
        <w:t xml:space="preserve"> and further improvements </w:t>
      </w:r>
      <w:r w:rsidR="002C14D6">
        <w:rPr>
          <w:rFonts w:asciiTheme="majorHAnsi" w:hAnsiTheme="majorHAnsi" w:cstheme="majorHAnsi"/>
          <w:bCs/>
        </w:rPr>
        <w:t xml:space="preserve">are </w:t>
      </w:r>
      <w:r w:rsidRPr="00A75EFF">
        <w:rPr>
          <w:rFonts w:asciiTheme="majorHAnsi" w:hAnsiTheme="majorHAnsi" w:cstheme="majorHAnsi"/>
          <w:bCs/>
        </w:rPr>
        <w:t>required.</w:t>
      </w:r>
      <w:r w:rsidR="002C14D6">
        <w:rPr>
          <w:rFonts w:asciiTheme="majorHAnsi" w:hAnsiTheme="majorHAnsi" w:cstheme="majorHAnsi"/>
          <w:bCs/>
        </w:rPr>
        <w:t xml:space="preserve"> </w:t>
      </w:r>
      <w:r w:rsidRPr="00A75EFF">
        <w:rPr>
          <w:rFonts w:asciiTheme="majorHAnsi" w:hAnsiTheme="majorHAnsi" w:cstheme="majorHAnsi"/>
          <w:bCs/>
        </w:rPr>
        <w:t xml:space="preserve">This protocol seeks to work and focus development </w:t>
      </w:r>
      <w:r w:rsidR="00471E39" w:rsidRPr="00A75EFF">
        <w:rPr>
          <w:rFonts w:asciiTheme="majorHAnsi" w:hAnsiTheme="majorHAnsi" w:cstheme="majorHAnsi"/>
          <w:bCs/>
        </w:rPr>
        <w:t>on</w:t>
      </w:r>
      <w:r w:rsidRPr="00A75EFF">
        <w:rPr>
          <w:rFonts w:asciiTheme="majorHAnsi" w:hAnsiTheme="majorHAnsi" w:cstheme="majorHAnsi"/>
          <w:bCs/>
        </w:rPr>
        <w:t xml:space="preserve"> common goals.  Making best use of the resources available by working together will enable a rigorous and </w:t>
      </w:r>
      <w:r w:rsidRPr="00A75EFF">
        <w:rPr>
          <w:rFonts w:asciiTheme="majorHAnsi" w:hAnsiTheme="majorHAnsi" w:cstheme="majorHAnsi"/>
          <w:bCs/>
        </w:rPr>
        <w:lastRenderedPageBreak/>
        <w:t>proactive approach to improving the quality of relationships across Rotherham and reducing harm caused by domestic abuse.</w:t>
      </w:r>
    </w:p>
    <w:p w14:paraId="7EA32C3D" w14:textId="77777777" w:rsidR="000550A9" w:rsidRPr="00A75EFF" w:rsidRDefault="000550A9" w:rsidP="000550A9">
      <w:pPr>
        <w:pStyle w:val="Default"/>
        <w:rPr>
          <w:rFonts w:asciiTheme="majorHAnsi" w:hAnsiTheme="majorHAnsi" w:cstheme="majorHAnsi"/>
          <w:b/>
          <w:bCs/>
        </w:rPr>
      </w:pPr>
    </w:p>
    <w:p w14:paraId="54E50D2E" w14:textId="0039932D" w:rsidR="000550A9" w:rsidRPr="00A75EFF" w:rsidRDefault="000550A9" w:rsidP="002C14D6">
      <w:pPr>
        <w:pStyle w:val="Default"/>
        <w:jc w:val="both"/>
        <w:rPr>
          <w:rFonts w:asciiTheme="majorHAnsi" w:hAnsiTheme="majorHAnsi" w:cstheme="majorHAnsi"/>
          <w:color w:val="auto"/>
        </w:rPr>
      </w:pPr>
      <w:r w:rsidRPr="00A75EFF">
        <w:rPr>
          <w:rFonts w:asciiTheme="majorHAnsi" w:hAnsiTheme="majorHAnsi" w:cstheme="majorHAnsi"/>
          <w:color w:val="auto"/>
        </w:rPr>
        <w:t>Domestic Abuse has a significant impact on individuals, families</w:t>
      </w:r>
      <w:r w:rsidR="002C14D6">
        <w:rPr>
          <w:rFonts w:asciiTheme="majorHAnsi" w:hAnsiTheme="majorHAnsi" w:cstheme="majorHAnsi"/>
          <w:color w:val="auto"/>
        </w:rPr>
        <w:t xml:space="preserve">, </w:t>
      </w:r>
      <w:r w:rsidRPr="00A75EFF">
        <w:rPr>
          <w:rFonts w:asciiTheme="majorHAnsi" w:hAnsiTheme="majorHAnsi" w:cstheme="majorHAnsi"/>
          <w:color w:val="auto"/>
        </w:rPr>
        <w:t>and our communities. It also has major implications for service providers and agencies across Rotherham and increases the demand on our services and organisations. Nationally, nearly 1 million women experience at least one incident of domestic abuse each year. 1 in 10 men report they have experienced domestic abuse</w:t>
      </w:r>
      <w:r w:rsidR="002C14D6">
        <w:rPr>
          <w:rFonts w:asciiTheme="majorHAnsi" w:hAnsiTheme="majorHAnsi" w:cstheme="majorHAnsi"/>
          <w:color w:val="auto"/>
        </w:rPr>
        <w:t>,</w:t>
      </w:r>
      <w:r w:rsidRPr="00A75EFF">
        <w:rPr>
          <w:rFonts w:asciiTheme="majorHAnsi" w:hAnsiTheme="majorHAnsi" w:cstheme="majorHAnsi"/>
          <w:color w:val="auto"/>
        </w:rPr>
        <w:t xml:space="preserve"> and at least 750,000 children a year witness domestic abuse. Accordingly</w:t>
      </w:r>
      <w:r w:rsidR="002C14D6">
        <w:rPr>
          <w:rFonts w:asciiTheme="majorHAnsi" w:hAnsiTheme="majorHAnsi" w:cstheme="majorHAnsi"/>
          <w:color w:val="auto"/>
        </w:rPr>
        <w:t>,</w:t>
      </w:r>
      <w:r w:rsidRPr="00A75EFF">
        <w:rPr>
          <w:rFonts w:asciiTheme="majorHAnsi" w:hAnsiTheme="majorHAnsi" w:cstheme="majorHAnsi"/>
          <w:color w:val="auto"/>
        </w:rPr>
        <w:t xml:space="preserve"> staff working within our universal and targeted services, as well as the </w:t>
      </w:r>
      <w:proofErr w:type="gramStart"/>
      <w:r w:rsidRPr="00A75EFF">
        <w:rPr>
          <w:rFonts w:asciiTheme="majorHAnsi" w:hAnsiTheme="majorHAnsi" w:cstheme="majorHAnsi"/>
          <w:color w:val="auto"/>
        </w:rPr>
        <w:t>general public</w:t>
      </w:r>
      <w:proofErr w:type="gramEnd"/>
      <w:r w:rsidR="002C14D6">
        <w:rPr>
          <w:rFonts w:asciiTheme="majorHAnsi" w:hAnsiTheme="majorHAnsi" w:cstheme="majorHAnsi"/>
          <w:color w:val="auto"/>
        </w:rPr>
        <w:t>,</w:t>
      </w:r>
      <w:r w:rsidRPr="00A75EFF">
        <w:rPr>
          <w:rFonts w:asciiTheme="majorHAnsi" w:hAnsiTheme="majorHAnsi" w:cstheme="majorHAnsi"/>
          <w:color w:val="auto"/>
        </w:rPr>
        <w:t xml:space="preserve"> can be </w:t>
      </w:r>
      <w:r w:rsidR="00837D1C" w:rsidRPr="00A75EFF">
        <w:rPr>
          <w:rFonts w:asciiTheme="majorHAnsi" w:hAnsiTheme="majorHAnsi" w:cstheme="majorHAnsi"/>
          <w:color w:val="auto"/>
        </w:rPr>
        <w:t>affected,</w:t>
      </w:r>
      <w:r w:rsidRPr="00A75EFF">
        <w:rPr>
          <w:rFonts w:asciiTheme="majorHAnsi" w:hAnsiTheme="majorHAnsi" w:cstheme="majorHAnsi"/>
          <w:color w:val="auto"/>
        </w:rPr>
        <w:t xml:space="preserve"> whether through intimate partnerships, family members, friends</w:t>
      </w:r>
      <w:r w:rsidR="002C14D6">
        <w:rPr>
          <w:rFonts w:asciiTheme="majorHAnsi" w:hAnsiTheme="majorHAnsi" w:cstheme="majorHAnsi"/>
          <w:color w:val="auto"/>
        </w:rPr>
        <w:t xml:space="preserve">, </w:t>
      </w:r>
      <w:r w:rsidRPr="00A75EFF">
        <w:rPr>
          <w:rFonts w:asciiTheme="majorHAnsi" w:hAnsiTheme="majorHAnsi" w:cstheme="majorHAnsi"/>
          <w:color w:val="auto"/>
        </w:rPr>
        <w:t xml:space="preserve">or our colleagues at work. </w:t>
      </w:r>
    </w:p>
    <w:p w14:paraId="723782A3" w14:textId="77777777" w:rsidR="000550A9" w:rsidRPr="00A75EFF" w:rsidRDefault="000550A9" w:rsidP="000550A9">
      <w:pPr>
        <w:pStyle w:val="Default"/>
        <w:rPr>
          <w:rFonts w:asciiTheme="majorHAnsi" w:hAnsiTheme="majorHAnsi" w:cstheme="majorHAnsi"/>
          <w:color w:val="auto"/>
        </w:rPr>
      </w:pPr>
    </w:p>
    <w:p w14:paraId="569B9AC1" w14:textId="77777777" w:rsidR="000550A9" w:rsidRPr="00A75EFF" w:rsidRDefault="000550A9" w:rsidP="000550A9">
      <w:pPr>
        <w:pStyle w:val="Default"/>
        <w:rPr>
          <w:rFonts w:asciiTheme="majorHAnsi" w:hAnsiTheme="majorHAnsi" w:cstheme="majorHAnsi"/>
          <w:color w:val="auto"/>
        </w:rPr>
      </w:pPr>
    </w:p>
    <w:p w14:paraId="2A8CBB8D" w14:textId="77777777" w:rsidR="000550A9" w:rsidRPr="00A75EFF" w:rsidRDefault="000550A9" w:rsidP="000550A9">
      <w:pPr>
        <w:pStyle w:val="Default"/>
        <w:rPr>
          <w:rFonts w:asciiTheme="majorHAnsi" w:hAnsiTheme="majorHAnsi" w:cstheme="majorHAnsi"/>
          <w:b/>
          <w:color w:val="auto"/>
        </w:rPr>
      </w:pPr>
    </w:p>
    <w:p w14:paraId="7403D71A" w14:textId="3153F558" w:rsidR="000550A9" w:rsidRPr="00A75EFF" w:rsidRDefault="000550A9" w:rsidP="000550A9">
      <w:pPr>
        <w:pStyle w:val="Default"/>
        <w:rPr>
          <w:rFonts w:asciiTheme="majorHAnsi" w:hAnsiTheme="majorHAnsi" w:cstheme="majorHAnsi"/>
          <w:b/>
          <w:color w:val="auto"/>
        </w:rPr>
      </w:pPr>
      <w:r w:rsidRPr="00A75EFF">
        <w:rPr>
          <w:rFonts w:asciiTheme="majorHAnsi" w:hAnsiTheme="majorHAnsi" w:cstheme="majorHAnsi"/>
          <w:b/>
          <w:color w:val="auto"/>
        </w:rPr>
        <w:t>By working together</w:t>
      </w:r>
      <w:r w:rsidR="00A71D61">
        <w:rPr>
          <w:rFonts w:asciiTheme="majorHAnsi" w:hAnsiTheme="majorHAnsi" w:cstheme="majorHAnsi"/>
          <w:b/>
          <w:color w:val="auto"/>
        </w:rPr>
        <w:t>,</w:t>
      </w:r>
      <w:r w:rsidRPr="00A75EFF">
        <w:rPr>
          <w:rFonts w:asciiTheme="majorHAnsi" w:hAnsiTheme="majorHAnsi" w:cstheme="majorHAnsi"/>
          <w:b/>
          <w:color w:val="auto"/>
        </w:rPr>
        <w:t xml:space="preserve"> we can: </w:t>
      </w:r>
    </w:p>
    <w:p w14:paraId="525FFA34" w14:textId="77777777" w:rsidR="000550A9" w:rsidRPr="00A75EFF" w:rsidRDefault="000550A9" w:rsidP="002C14D6">
      <w:pPr>
        <w:pStyle w:val="Default"/>
        <w:rPr>
          <w:rFonts w:asciiTheme="majorHAnsi" w:hAnsiTheme="majorHAnsi" w:cstheme="majorHAnsi"/>
          <w:color w:val="auto"/>
        </w:rPr>
      </w:pPr>
    </w:p>
    <w:p w14:paraId="470E7D2C" w14:textId="2FF765BE" w:rsidR="000550A9" w:rsidRPr="00A75EFF" w:rsidRDefault="000550A9" w:rsidP="002C14D6">
      <w:pPr>
        <w:pStyle w:val="Default"/>
        <w:rPr>
          <w:rFonts w:asciiTheme="majorHAnsi" w:hAnsiTheme="majorHAnsi" w:cstheme="majorHAnsi"/>
          <w:color w:val="auto"/>
        </w:rPr>
      </w:pPr>
      <w:r w:rsidRPr="00A75EFF">
        <w:rPr>
          <w:rFonts w:asciiTheme="majorHAnsi" w:hAnsiTheme="majorHAnsi" w:cstheme="majorHAnsi"/>
          <w:color w:val="auto"/>
        </w:rPr>
        <w:t xml:space="preserve">1. Reduce the number of people who experience domestic </w:t>
      </w:r>
      <w:r w:rsidR="00837D1C" w:rsidRPr="00A75EFF">
        <w:rPr>
          <w:rFonts w:asciiTheme="majorHAnsi" w:hAnsiTheme="majorHAnsi" w:cstheme="majorHAnsi"/>
          <w:color w:val="auto"/>
        </w:rPr>
        <w:t>abuse.</w:t>
      </w:r>
      <w:r w:rsidRPr="00A75EFF">
        <w:rPr>
          <w:rFonts w:asciiTheme="majorHAnsi" w:hAnsiTheme="majorHAnsi" w:cstheme="majorHAnsi"/>
          <w:color w:val="auto"/>
        </w:rPr>
        <w:t xml:space="preserve"> </w:t>
      </w:r>
    </w:p>
    <w:p w14:paraId="11E4EA7D" w14:textId="40A87AF2" w:rsidR="000550A9" w:rsidRPr="00A75EFF" w:rsidRDefault="000550A9" w:rsidP="002C14D6">
      <w:pPr>
        <w:pStyle w:val="Default"/>
        <w:rPr>
          <w:rFonts w:asciiTheme="majorHAnsi" w:hAnsiTheme="majorHAnsi" w:cstheme="majorHAnsi"/>
          <w:color w:val="auto"/>
        </w:rPr>
      </w:pPr>
      <w:r w:rsidRPr="00A75EFF">
        <w:rPr>
          <w:rFonts w:asciiTheme="majorHAnsi" w:hAnsiTheme="majorHAnsi" w:cstheme="majorHAnsi"/>
          <w:color w:val="auto"/>
        </w:rPr>
        <w:t xml:space="preserve">2. Reduce the length and severity of abuse for </w:t>
      </w:r>
      <w:r w:rsidR="00837D1C" w:rsidRPr="00A75EFF">
        <w:rPr>
          <w:rFonts w:asciiTheme="majorHAnsi" w:hAnsiTheme="majorHAnsi" w:cstheme="majorHAnsi"/>
          <w:color w:val="auto"/>
        </w:rPr>
        <w:t>victims.</w:t>
      </w:r>
      <w:r w:rsidRPr="00A75EFF">
        <w:rPr>
          <w:rFonts w:asciiTheme="majorHAnsi" w:hAnsiTheme="majorHAnsi" w:cstheme="majorHAnsi"/>
          <w:color w:val="auto"/>
        </w:rPr>
        <w:t xml:space="preserve"> </w:t>
      </w:r>
    </w:p>
    <w:p w14:paraId="1604674C" w14:textId="77777777" w:rsidR="000550A9" w:rsidRPr="00A75EFF" w:rsidRDefault="000550A9" w:rsidP="002C14D6">
      <w:pPr>
        <w:pStyle w:val="Default"/>
        <w:rPr>
          <w:rFonts w:asciiTheme="majorHAnsi" w:hAnsiTheme="majorHAnsi" w:cstheme="majorHAnsi"/>
          <w:color w:val="auto"/>
        </w:rPr>
      </w:pPr>
      <w:r w:rsidRPr="00A75EFF">
        <w:rPr>
          <w:rFonts w:asciiTheme="majorHAnsi" w:hAnsiTheme="majorHAnsi" w:cstheme="majorHAnsi"/>
          <w:color w:val="auto"/>
        </w:rPr>
        <w:t xml:space="preserve">3. Reduce the number of perpetrators of domestic abuse through prevention   programmes and criminal justice interventions.  </w:t>
      </w:r>
    </w:p>
    <w:p w14:paraId="41FB96B1" w14:textId="77777777" w:rsidR="000550A9" w:rsidRPr="00A75EFF" w:rsidRDefault="000550A9" w:rsidP="002C14D6">
      <w:pPr>
        <w:pStyle w:val="Default"/>
        <w:rPr>
          <w:rFonts w:asciiTheme="majorHAnsi" w:hAnsiTheme="majorHAnsi" w:cstheme="majorHAnsi"/>
          <w:color w:val="auto"/>
        </w:rPr>
      </w:pPr>
      <w:r w:rsidRPr="00A75EFF">
        <w:rPr>
          <w:rFonts w:asciiTheme="majorHAnsi" w:hAnsiTheme="majorHAnsi" w:cstheme="majorHAnsi"/>
          <w:color w:val="auto"/>
        </w:rPr>
        <w:t xml:space="preserve">4. Create a culture that never tolerates domestic abuse </w:t>
      </w:r>
    </w:p>
    <w:p w14:paraId="6BD0D419" w14:textId="77777777" w:rsidR="000550A9" w:rsidRPr="00A75EFF" w:rsidRDefault="000550A9" w:rsidP="000550A9">
      <w:pPr>
        <w:pStyle w:val="Default"/>
        <w:rPr>
          <w:rFonts w:asciiTheme="majorHAnsi" w:hAnsiTheme="majorHAnsi" w:cstheme="majorHAnsi"/>
          <w:b/>
          <w:bCs/>
          <w:color w:val="auto"/>
        </w:rPr>
      </w:pPr>
    </w:p>
    <w:p w14:paraId="4565AE14" w14:textId="0FE41A9C" w:rsidR="000550A9" w:rsidRPr="00A75EFF" w:rsidRDefault="000550A9" w:rsidP="002C14D6">
      <w:pPr>
        <w:pStyle w:val="Default"/>
        <w:jc w:val="both"/>
        <w:rPr>
          <w:rFonts w:asciiTheme="majorHAnsi" w:hAnsiTheme="majorHAnsi" w:cstheme="majorHAnsi"/>
          <w:b/>
          <w:color w:val="auto"/>
        </w:rPr>
      </w:pPr>
      <w:r w:rsidRPr="00A75EFF">
        <w:rPr>
          <w:rFonts w:asciiTheme="majorHAnsi" w:hAnsiTheme="majorHAnsi" w:cstheme="majorHAnsi"/>
          <w:b/>
          <w:bCs/>
          <w:color w:val="auto"/>
        </w:rPr>
        <w:t xml:space="preserve">The guidance outlined in this document recognises that our priority in this area is the safeguarding of children and vulnerable adults. </w:t>
      </w:r>
      <w:r w:rsidRPr="00A75EFF">
        <w:rPr>
          <w:rFonts w:asciiTheme="majorHAnsi" w:hAnsiTheme="majorHAnsi" w:cstheme="majorHAnsi"/>
          <w:b/>
          <w:color w:val="auto"/>
        </w:rPr>
        <w:t xml:space="preserve">It does not replace existing safeguarding children or </w:t>
      </w:r>
      <w:r w:rsidR="00837D1C" w:rsidRPr="00A75EFF">
        <w:rPr>
          <w:rFonts w:asciiTheme="majorHAnsi" w:hAnsiTheme="majorHAnsi" w:cstheme="majorHAnsi"/>
          <w:b/>
          <w:color w:val="auto"/>
        </w:rPr>
        <w:t>adults’</w:t>
      </w:r>
      <w:r w:rsidRPr="00A75EFF">
        <w:rPr>
          <w:rFonts w:asciiTheme="majorHAnsi" w:hAnsiTheme="majorHAnsi" w:cstheme="majorHAnsi"/>
          <w:b/>
          <w:color w:val="auto"/>
        </w:rPr>
        <w:t xml:space="preserve"> procedures. As such</w:t>
      </w:r>
      <w:r w:rsidR="002C14D6">
        <w:rPr>
          <w:rFonts w:asciiTheme="majorHAnsi" w:hAnsiTheme="majorHAnsi" w:cstheme="majorHAnsi"/>
          <w:b/>
          <w:color w:val="auto"/>
        </w:rPr>
        <w:t>,</w:t>
      </w:r>
      <w:r w:rsidRPr="00A75EFF">
        <w:rPr>
          <w:rFonts w:asciiTheme="majorHAnsi" w:hAnsiTheme="majorHAnsi" w:cstheme="majorHAnsi"/>
          <w:b/>
          <w:color w:val="auto"/>
        </w:rPr>
        <w:t xml:space="preserve"> this protocol should be read in conjunction </w:t>
      </w:r>
      <w:r w:rsidR="00837D1C" w:rsidRPr="00A75EFF">
        <w:rPr>
          <w:rFonts w:asciiTheme="majorHAnsi" w:hAnsiTheme="majorHAnsi" w:cstheme="majorHAnsi"/>
          <w:b/>
          <w:color w:val="auto"/>
        </w:rPr>
        <w:t>with.</w:t>
      </w:r>
      <w:r w:rsidRPr="00A75EFF">
        <w:rPr>
          <w:rFonts w:asciiTheme="majorHAnsi" w:hAnsiTheme="majorHAnsi" w:cstheme="majorHAnsi"/>
          <w:b/>
          <w:color w:val="auto"/>
        </w:rPr>
        <w:t xml:space="preserve"> </w:t>
      </w:r>
    </w:p>
    <w:p w14:paraId="68D41DCA" w14:textId="77777777" w:rsidR="000550A9" w:rsidRPr="00A75EFF" w:rsidRDefault="000550A9" w:rsidP="002C14D6">
      <w:pPr>
        <w:pStyle w:val="Default"/>
        <w:jc w:val="both"/>
        <w:rPr>
          <w:rFonts w:asciiTheme="majorHAnsi" w:hAnsiTheme="majorHAnsi" w:cstheme="majorHAnsi"/>
          <w:b/>
          <w:color w:val="auto"/>
        </w:rPr>
      </w:pPr>
    </w:p>
    <w:p w14:paraId="2C87B722" w14:textId="77777777" w:rsidR="000550A9" w:rsidRPr="00A75EFF" w:rsidRDefault="000550A9" w:rsidP="00532E03">
      <w:pPr>
        <w:pStyle w:val="Default"/>
        <w:numPr>
          <w:ilvl w:val="0"/>
          <w:numId w:val="47"/>
        </w:numPr>
        <w:jc w:val="both"/>
        <w:rPr>
          <w:rFonts w:asciiTheme="majorHAnsi" w:hAnsiTheme="majorHAnsi" w:cstheme="majorHAnsi"/>
          <w:b/>
          <w:color w:val="auto"/>
        </w:rPr>
      </w:pPr>
      <w:r w:rsidRPr="00A75EFF">
        <w:rPr>
          <w:rFonts w:asciiTheme="majorHAnsi" w:hAnsiTheme="majorHAnsi" w:cstheme="majorHAnsi"/>
          <w:b/>
          <w:color w:val="auto"/>
        </w:rPr>
        <w:t xml:space="preserve">Multi-agency Risk Assessment Conference (MARAC) Operating Protocol. </w:t>
      </w:r>
    </w:p>
    <w:p w14:paraId="6D896AA4" w14:textId="77777777" w:rsidR="000550A9" w:rsidRPr="00A75EFF" w:rsidRDefault="000550A9" w:rsidP="00532E03">
      <w:pPr>
        <w:pStyle w:val="Default"/>
        <w:numPr>
          <w:ilvl w:val="0"/>
          <w:numId w:val="47"/>
        </w:numPr>
        <w:jc w:val="both"/>
        <w:rPr>
          <w:rFonts w:asciiTheme="majorHAnsi" w:hAnsiTheme="majorHAnsi" w:cstheme="majorHAnsi"/>
          <w:b/>
          <w:color w:val="auto"/>
        </w:rPr>
      </w:pPr>
      <w:r w:rsidRPr="00A75EFF">
        <w:rPr>
          <w:rFonts w:asciiTheme="majorHAnsi" w:hAnsiTheme="majorHAnsi" w:cstheme="majorHAnsi"/>
          <w:b/>
          <w:color w:val="auto"/>
        </w:rPr>
        <w:t xml:space="preserve">Multi-agency Safeguarding Children Board Policies and Procedures </w:t>
      </w:r>
    </w:p>
    <w:p w14:paraId="4BCD06DF" w14:textId="77777777" w:rsidR="000550A9" w:rsidRPr="00A75EFF" w:rsidRDefault="000550A9" w:rsidP="00532E03">
      <w:pPr>
        <w:pStyle w:val="Default"/>
        <w:numPr>
          <w:ilvl w:val="0"/>
          <w:numId w:val="47"/>
        </w:numPr>
        <w:jc w:val="both"/>
        <w:rPr>
          <w:rFonts w:asciiTheme="majorHAnsi" w:hAnsiTheme="majorHAnsi" w:cstheme="majorHAnsi"/>
          <w:b/>
          <w:color w:val="auto"/>
        </w:rPr>
      </w:pPr>
      <w:r w:rsidRPr="00A75EFF">
        <w:rPr>
          <w:rFonts w:asciiTheme="majorHAnsi" w:hAnsiTheme="majorHAnsi" w:cstheme="majorHAnsi"/>
          <w:b/>
          <w:color w:val="auto"/>
        </w:rPr>
        <w:t xml:space="preserve">Multi-agency Safeguarding Adults Board Policies and Procedures </w:t>
      </w:r>
    </w:p>
    <w:p w14:paraId="138D6511" w14:textId="77777777" w:rsidR="000550A9" w:rsidRPr="00A75EFF" w:rsidRDefault="000550A9" w:rsidP="00532E03">
      <w:pPr>
        <w:pStyle w:val="Default"/>
        <w:numPr>
          <w:ilvl w:val="0"/>
          <w:numId w:val="47"/>
        </w:numPr>
        <w:jc w:val="both"/>
        <w:rPr>
          <w:rFonts w:asciiTheme="majorHAnsi" w:hAnsiTheme="majorHAnsi" w:cstheme="majorHAnsi"/>
          <w:b/>
          <w:color w:val="auto"/>
        </w:rPr>
      </w:pPr>
      <w:r w:rsidRPr="00A75EFF">
        <w:rPr>
          <w:rFonts w:asciiTheme="majorHAnsi" w:hAnsiTheme="majorHAnsi" w:cstheme="majorHAnsi"/>
          <w:b/>
          <w:color w:val="auto"/>
        </w:rPr>
        <w:t xml:space="preserve">Agency policies and procedure </w:t>
      </w:r>
    </w:p>
    <w:p w14:paraId="326AFEAA" w14:textId="77777777" w:rsidR="000550A9" w:rsidRPr="00A75EFF" w:rsidRDefault="000550A9" w:rsidP="000550A9">
      <w:pPr>
        <w:pStyle w:val="Default"/>
        <w:rPr>
          <w:rFonts w:asciiTheme="majorHAnsi" w:hAnsiTheme="majorHAnsi" w:cstheme="majorHAnsi"/>
          <w:b/>
          <w:color w:val="auto"/>
        </w:rPr>
      </w:pPr>
    </w:p>
    <w:p w14:paraId="4DB89028" w14:textId="77777777" w:rsidR="000550A9" w:rsidRPr="00A75EFF" w:rsidRDefault="000550A9" w:rsidP="000550A9">
      <w:pPr>
        <w:pStyle w:val="Default"/>
        <w:rPr>
          <w:rFonts w:asciiTheme="majorHAnsi" w:hAnsiTheme="majorHAnsi" w:cstheme="majorHAnsi"/>
          <w:b/>
          <w:bCs/>
          <w:color w:val="auto"/>
        </w:rPr>
      </w:pPr>
    </w:p>
    <w:p w14:paraId="3C7F248D" w14:textId="15F8BEFF" w:rsidR="000550A9" w:rsidRPr="00A75EFF" w:rsidRDefault="000550A9" w:rsidP="002C14D6">
      <w:pPr>
        <w:pStyle w:val="Default"/>
        <w:jc w:val="both"/>
        <w:rPr>
          <w:rFonts w:asciiTheme="majorHAnsi" w:hAnsiTheme="majorHAnsi" w:cstheme="majorHAnsi"/>
          <w:b/>
          <w:bCs/>
          <w:color w:val="auto"/>
        </w:rPr>
      </w:pPr>
      <w:r w:rsidRPr="00A75EFF">
        <w:rPr>
          <w:rFonts w:asciiTheme="majorHAnsi" w:hAnsiTheme="majorHAnsi" w:cstheme="majorHAnsi"/>
          <w:b/>
          <w:bCs/>
          <w:color w:val="auto"/>
        </w:rPr>
        <w:t xml:space="preserve">Definition of Domestic Abuse </w:t>
      </w:r>
    </w:p>
    <w:p w14:paraId="74A9FCC7" w14:textId="77777777" w:rsidR="000550A9" w:rsidRPr="00A75EFF" w:rsidRDefault="000550A9" w:rsidP="002C14D6">
      <w:pPr>
        <w:shd w:val="clear" w:color="auto" w:fill="FFFFFF"/>
        <w:spacing w:before="300" w:after="300" w:line="240" w:lineRule="auto"/>
        <w:jc w:val="both"/>
        <w:rPr>
          <w:rFonts w:asciiTheme="majorHAnsi" w:eastAsia="Times New Roman" w:hAnsiTheme="majorHAnsi" w:cstheme="majorHAnsi"/>
          <w:color w:val="0B0C0C"/>
          <w:szCs w:val="24"/>
          <w:lang w:eastAsia="en-GB"/>
        </w:rPr>
      </w:pPr>
      <w:r w:rsidRPr="00A75EFF">
        <w:rPr>
          <w:rFonts w:asciiTheme="majorHAnsi" w:eastAsia="Times New Roman" w:hAnsiTheme="majorHAnsi" w:cstheme="majorHAnsi"/>
          <w:color w:val="0B0C0C"/>
          <w:szCs w:val="24"/>
          <w:lang w:eastAsia="en-GB"/>
        </w:rPr>
        <w:t>The cross-government definition of domestic violence and abuse is:</w:t>
      </w:r>
    </w:p>
    <w:p w14:paraId="38534A0A" w14:textId="082EF32E" w:rsidR="000550A9" w:rsidRPr="00A75EFF" w:rsidRDefault="000550A9" w:rsidP="002C14D6">
      <w:pPr>
        <w:shd w:val="clear" w:color="auto" w:fill="FFFFFF"/>
        <w:spacing w:before="300" w:after="300" w:line="240" w:lineRule="auto"/>
        <w:jc w:val="both"/>
        <w:rPr>
          <w:rFonts w:asciiTheme="majorHAnsi" w:eastAsia="Times New Roman" w:hAnsiTheme="majorHAnsi" w:cstheme="majorHAnsi"/>
          <w:color w:val="0B0C0C"/>
          <w:szCs w:val="24"/>
          <w:lang w:eastAsia="en-GB"/>
        </w:rPr>
      </w:pPr>
      <w:r w:rsidRPr="00A75EFF">
        <w:rPr>
          <w:rFonts w:asciiTheme="majorHAnsi" w:eastAsia="Times New Roman" w:hAnsiTheme="majorHAnsi" w:cstheme="majorHAnsi"/>
          <w:color w:val="0B0C0C"/>
          <w:szCs w:val="24"/>
          <w:lang w:eastAsia="en-GB"/>
        </w:rPr>
        <w:t xml:space="preserve">Any incident or pattern of incidents of controlling, coercive, threatening behaviour, </w:t>
      </w:r>
      <w:proofErr w:type="gramStart"/>
      <w:r w:rsidRPr="00A75EFF">
        <w:rPr>
          <w:rFonts w:asciiTheme="majorHAnsi" w:eastAsia="Times New Roman" w:hAnsiTheme="majorHAnsi" w:cstheme="majorHAnsi"/>
          <w:color w:val="0B0C0C"/>
          <w:szCs w:val="24"/>
          <w:lang w:eastAsia="en-GB"/>
        </w:rPr>
        <w:t>violence</w:t>
      </w:r>
      <w:proofErr w:type="gramEnd"/>
      <w:r w:rsidRPr="00A75EFF">
        <w:rPr>
          <w:rFonts w:asciiTheme="majorHAnsi" w:eastAsia="Times New Roman" w:hAnsiTheme="majorHAnsi" w:cstheme="majorHAnsi"/>
          <w:color w:val="0B0C0C"/>
          <w:szCs w:val="24"/>
          <w:lang w:eastAsia="en-GB"/>
        </w:rPr>
        <w:t xml:space="preserve"> or abuse between those aged 16 or over who are, or have been, intimate partners or family members regardless of gender or sexuality. The abuse can encompass, but is not limited to:</w:t>
      </w:r>
    </w:p>
    <w:p w14:paraId="6E4C4343" w14:textId="11A1BAE1" w:rsidR="000550A9" w:rsidRPr="00A75EFF" w:rsidRDefault="000550A9" w:rsidP="002C14D6">
      <w:pPr>
        <w:pStyle w:val="Default"/>
        <w:jc w:val="both"/>
        <w:rPr>
          <w:rFonts w:asciiTheme="majorHAnsi" w:hAnsiTheme="majorHAnsi" w:cstheme="majorHAnsi"/>
          <w:i/>
          <w:iCs/>
          <w:color w:val="auto"/>
        </w:rPr>
      </w:pPr>
      <w:r w:rsidRPr="002C14D6">
        <w:rPr>
          <w:rFonts w:asciiTheme="majorHAnsi" w:eastAsia="Times New Roman" w:hAnsiTheme="majorHAnsi" w:cstheme="majorHAnsi"/>
          <w:b/>
          <w:color w:val="0B0C0C"/>
          <w:lang w:eastAsia="en-GB"/>
        </w:rPr>
        <w:t>Psychological</w:t>
      </w:r>
      <w:r w:rsidR="002C14D6" w:rsidRPr="002C14D6">
        <w:rPr>
          <w:rFonts w:asciiTheme="majorHAnsi" w:eastAsia="Times New Roman" w:hAnsiTheme="majorHAnsi" w:cstheme="majorHAnsi"/>
          <w:b/>
          <w:color w:val="0B0C0C"/>
          <w:lang w:eastAsia="en-GB"/>
        </w:rPr>
        <w:t>/</w:t>
      </w:r>
      <w:r w:rsidR="002C14D6">
        <w:rPr>
          <w:rFonts w:asciiTheme="majorHAnsi" w:eastAsia="Times New Roman" w:hAnsiTheme="majorHAnsi" w:cstheme="majorHAnsi"/>
          <w:b/>
          <w:color w:val="0B0C0C"/>
          <w:lang w:eastAsia="en-GB"/>
        </w:rPr>
        <w:t>E</w:t>
      </w:r>
      <w:r w:rsidRPr="002C14D6">
        <w:rPr>
          <w:rFonts w:asciiTheme="majorHAnsi" w:eastAsia="Times New Roman" w:hAnsiTheme="majorHAnsi" w:cstheme="majorHAnsi"/>
          <w:b/>
          <w:color w:val="0B0C0C"/>
          <w:lang w:eastAsia="en-GB"/>
        </w:rPr>
        <w:t>motional</w:t>
      </w:r>
      <w:r w:rsidR="00790BE8">
        <w:rPr>
          <w:rFonts w:asciiTheme="majorHAnsi" w:eastAsia="Times New Roman" w:hAnsiTheme="majorHAnsi" w:cstheme="majorHAnsi"/>
          <w:b/>
          <w:color w:val="0B0C0C"/>
          <w:lang w:eastAsia="en-GB"/>
        </w:rPr>
        <w:t xml:space="preserve"> </w:t>
      </w:r>
      <w:r w:rsidRPr="00A75EFF">
        <w:rPr>
          <w:rFonts w:asciiTheme="majorHAnsi" w:eastAsia="Times New Roman" w:hAnsiTheme="majorHAnsi" w:cstheme="majorHAnsi"/>
          <w:color w:val="0B0C0C"/>
          <w:lang w:eastAsia="en-GB"/>
        </w:rPr>
        <w:t>– intimidation and threats</w:t>
      </w:r>
      <w:r w:rsidR="002C14D6">
        <w:rPr>
          <w:rFonts w:asciiTheme="majorHAnsi" w:eastAsia="Times New Roman" w:hAnsiTheme="majorHAnsi" w:cstheme="majorHAnsi"/>
          <w:color w:val="0B0C0C"/>
          <w:lang w:eastAsia="en-GB"/>
        </w:rPr>
        <w:t>, e.g.</w:t>
      </w:r>
      <w:r w:rsidRPr="00A75EFF">
        <w:rPr>
          <w:rFonts w:asciiTheme="majorHAnsi" w:eastAsia="Times New Roman" w:hAnsiTheme="majorHAnsi" w:cstheme="majorHAnsi"/>
          <w:color w:val="0B0C0C"/>
          <w:lang w:eastAsia="en-GB"/>
        </w:rPr>
        <w:t xml:space="preserve"> about children or family pets, social isolation, verbal abuse, humiliation, constant criticism, enforced trivial routines, marked over intrusiveness. </w:t>
      </w:r>
    </w:p>
    <w:p w14:paraId="7EBD552D" w14:textId="77777777" w:rsidR="000550A9" w:rsidRPr="00A75EFF" w:rsidRDefault="000550A9" w:rsidP="002C14D6">
      <w:pPr>
        <w:shd w:val="clear" w:color="auto" w:fill="FFFFFF"/>
        <w:spacing w:after="75" w:line="240" w:lineRule="auto"/>
        <w:ind w:left="300"/>
        <w:jc w:val="both"/>
        <w:rPr>
          <w:rFonts w:asciiTheme="majorHAnsi" w:eastAsia="Times New Roman" w:hAnsiTheme="majorHAnsi" w:cstheme="majorHAnsi"/>
          <w:color w:val="0B0C0C"/>
          <w:szCs w:val="24"/>
          <w:lang w:eastAsia="en-GB"/>
        </w:rPr>
      </w:pPr>
    </w:p>
    <w:p w14:paraId="407998A8" w14:textId="626EC0AB" w:rsidR="000550A9" w:rsidRPr="00A75EFF" w:rsidRDefault="000550A9" w:rsidP="002C14D6">
      <w:pPr>
        <w:shd w:val="clear" w:color="auto" w:fill="FFFFFF"/>
        <w:spacing w:after="75" w:line="240" w:lineRule="auto"/>
        <w:jc w:val="both"/>
        <w:rPr>
          <w:rFonts w:asciiTheme="majorHAnsi" w:eastAsia="Times New Roman" w:hAnsiTheme="majorHAnsi" w:cstheme="majorHAnsi"/>
          <w:color w:val="0B0C0C"/>
          <w:szCs w:val="24"/>
          <w:lang w:eastAsia="en-GB"/>
        </w:rPr>
      </w:pPr>
      <w:r w:rsidRPr="002C14D6">
        <w:rPr>
          <w:rFonts w:asciiTheme="majorHAnsi" w:eastAsia="Times New Roman" w:hAnsiTheme="majorHAnsi" w:cstheme="majorHAnsi"/>
          <w:b/>
          <w:color w:val="0B0C0C"/>
          <w:szCs w:val="24"/>
          <w:lang w:eastAsia="en-GB"/>
        </w:rPr>
        <w:t>Physica</w:t>
      </w:r>
      <w:r w:rsidR="00790BE8">
        <w:rPr>
          <w:rFonts w:asciiTheme="majorHAnsi" w:eastAsia="Times New Roman" w:hAnsiTheme="majorHAnsi" w:cstheme="majorHAnsi"/>
          <w:b/>
          <w:color w:val="0B0C0C"/>
          <w:szCs w:val="24"/>
          <w:lang w:eastAsia="en-GB"/>
        </w:rPr>
        <w:t xml:space="preserve">l </w:t>
      </w:r>
      <w:r w:rsidRPr="00A75EFF">
        <w:rPr>
          <w:rFonts w:asciiTheme="majorHAnsi" w:eastAsia="Times New Roman" w:hAnsiTheme="majorHAnsi" w:cstheme="majorHAnsi"/>
          <w:color w:val="0B0C0C"/>
          <w:szCs w:val="24"/>
          <w:lang w:eastAsia="en-GB"/>
        </w:rPr>
        <w:t>– slapping, pushing, kicking, stabbing, damage to property or items of sentimental value, attempted murder</w:t>
      </w:r>
      <w:r w:rsidR="00790BE8">
        <w:rPr>
          <w:rFonts w:asciiTheme="majorHAnsi" w:eastAsia="Times New Roman" w:hAnsiTheme="majorHAnsi" w:cstheme="majorHAnsi"/>
          <w:color w:val="0B0C0C"/>
          <w:szCs w:val="24"/>
          <w:lang w:eastAsia="en-GB"/>
        </w:rPr>
        <w:t>,</w:t>
      </w:r>
      <w:r w:rsidRPr="00A75EFF">
        <w:rPr>
          <w:rFonts w:asciiTheme="majorHAnsi" w:eastAsia="Times New Roman" w:hAnsiTheme="majorHAnsi" w:cstheme="majorHAnsi"/>
          <w:color w:val="0B0C0C"/>
          <w:szCs w:val="24"/>
          <w:lang w:eastAsia="en-GB"/>
        </w:rPr>
        <w:t xml:space="preserve"> or murder.</w:t>
      </w:r>
    </w:p>
    <w:p w14:paraId="13E241DF" w14:textId="77777777" w:rsidR="000550A9" w:rsidRPr="00A75EFF" w:rsidRDefault="000550A9" w:rsidP="002C14D6">
      <w:pPr>
        <w:shd w:val="clear" w:color="auto" w:fill="FFFFFF"/>
        <w:spacing w:after="75" w:line="240" w:lineRule="auto"/>
        <w:jc w:val="both"/>
        <w:rPr>
          <w:rFonts w:asciiTheme="majorHAnsi" w:eastAsia="Times New Roman" w:hAnsiTheme="majorHAnsi" w:cstheme="majorHAnsi"/>
          <w:b/>
          <w:color w:val="0B0C0C"/>
          <w:szCs w:val="24"/>
          <w:lang w:eastAsia="en-GB"/>
        </w:rPr>
      </w:pPr>
    </w:p>
    <w:p w14:paraId="79441896" w14:textId="111A00BA" w:rsidR="000550A9" w:rsidRPr="00790BE8" w:rsidRDefault="000550A9" w:rsidP="00790BE8">
      <w:pPr>
        <w:shd w:val="clear" w:color="auto" w:fill="FFFFFF"/>
        <w:spacing w:after="75" w:line="240" w:lineRule="auto"/>
        <w:jc w:val="both"/>
        <w:rPr>
          <w:rFonts w:asciiTheme="majorHAnsi" w:eastAsia="Times New Roman" w:hAnsiTheme="majorHAnsi" w:cstheme="majorHAnsi"/>
          <w:color w:val="0B0C0C"/>
          <w:szCs w:val="24"/>
          <w:lang w:eastAsia="en-GB"/>
        </w:rPr>
      </w:pPr>
      <w:r w:rsidRPr="00A75EFF">
        <w:rPr>
          <w:rFonts w:asciiTheme="majorHAnsi" w:eastAsia="Times New Roman" w:hAnsiTheme="majorHAnsi" w:cstheme="majorHAnsi"/>
          <w:b/>
          <w:color w:val="0B0C0C"/>
          <w:szCs w:val="24"/>
          <w:lang w:eastAsia="en-GB"/>
        </w:rPr>
        <w:t>Sexua</w:t>
      </w:r>
      <w:r w:rsidR="00790BE8">
        <w:rPr>
          <w:rFonts w:asciiTheme="majorHAnsi" w:eastAsia="Times New Roman" w:hAnsiTheme="majorHAnsi" w:cstheme="majorHAnsi"/>
          <w:b/>
          <w:color w:val="0B0C0C"/>
          <w:szCs w:val="24"/>
          <w:lang w:eastAsia="en-GB"/>
        </w:rPr>
        <w:t xml:space="preserve">l </w:t>
      </w:r>
      <w:r w:rsidR="00790BE8" w:rsidRPr="00790BE8">
        <w:rPr>
          <w:rFonts w:asciiTheme="majorHAnsi" w:eastAsia="Times New Roman" w:hAnsiTheme="majorHAnsi" w:cstheme="majorHAnsi"/>
          <w:bCs/>
          <w:color w:val="0B0C0C"/>
          <w:szCs w:val="24"/>
          <w:lang w:eastAsia="en-GB"/>
        </w:rPr>
        <w:t>- Any</w:t>
      </w:r>
      <w:r w:rsidRPr="00790BE8">
        <w:rPr>
          <w:rFonts w:asciiTheme="majorHAnsi" w:eastAsia="Times New Roman" w:hAnsiTheme="majorHAnsi" w:cstheme="majorHAnsi"/>
          <w:bCs/>
          <w:color w:val="0B0C0C"/>
          <w:szCs w:val="24"/>
          <w:lang w:eastAsia="en-GB"/>
        </w:rPr>
        <w:t xml:space="preserve"> </w:t>
      </w:r>
      <w:r w:rsidRPr="00A75EFF">
        <w:rPr>
          <w:rFonts w:asciiTheme="majorHAnsi" w:eastAsia="Times New Roman" w:hAnsiTheme="majorHAnsi" w:cstheme="majorHAnsi"/>
          <w:color w:val="0B0C0C"/>
          <w:szCs w:val="24"/>
          <w:lang w:eastAsia="en-GB"/>
        </w:rPr>
        <w:t>non-consensual sexual activity, including rape, sexual assault, sexual exploitation, refusing safer sex</w:t>
      </w:r>
      <w:r w:rsidR="00790BE8">
        <w:rPr>
          <w:rFonts w:asciiTheme="majorHAnsi" w:eastAsia="Times New Roman" w:hAnsiTheme="majorHAnsi" w:cstheme="majorHAnsi"/>
          <w:color w:val="0B0C0C"/>
          <w:szCs w:val="24"/>
          <w:lang w:eastAsia="en-GB"/>
        </w:rPr>
        <w:t xml:space="preserve">, </w:t>
      </w:r>
      <w:r w:rsidRPr="00A75EFF">
        <w:rPr>
          <w:rFonts w:asciiTheme="majorHAnsi" w:eastAsia="Times New Roman" w:hAnsiTheme="majorHAnsi" w:cstheme="majorHAnsi"/>
          <w:color w:val="0B0C0C"/>
          <w:szCs w:val="24"/>
          <w:lang w:eastAsia="en-GB"/>
        </w:rPr>
        <w:t>or human trafficking.</w:t>
      </w:r>
    </w:p>
    <w:p w14:paraId="44703611" w14:textId="1DB1C8EA" w:rsidR="000550A9" w:rsidRPr="00A75EFF" w:rsidRDefault="000550A9" w:rsidP="000550A9">
      <w:pPr>
        <w:shd w:val="clear" w:color="auto" w:fill="FFFFFF"/>
        <w:spacing w:after="75" w:line="240" w:lineRule="auto"/>
        <w:rPr>
          <w:rFonts w:asciiTheme="majorHAnsi" w:eastAsia="Times New Roman" w:hAnsiTheme="majorHAnsi" w:cstheme="majorHAnsi"/>
          <w:color w:val="0B0C0C"/>
          <w:szCs w:val="24"/>
          <w:lang w:eastAsia="en-GB"/>
        </w:rPr>
      </w:pPr>
      <w:r w:rsidRPr="00A75EFF">
        <w:rPr>
          <w:rFonts w:asciiTheme="majorHAnsi" w:eastAsia="Times New Roman" w:hAnsiTheme="majorHAnsi" w:cstheme="majorHAnsi"/>
          <w:b/>
          <w:color w:val="0B0C0C"/>
          <w:szCs w:val="24"/>
          <w:lang w:eastAsia="en-GB"/>
        </w:rPr>
        <w:t>Financi</w:t>
      </w:r>
      <w:r w:rsidR="00790BE8">
        <w:rPr>
          <w:rFonts w:asciiTheme="majorHAnsi" w:eastAsia="Times New Roman" w:hAnsiTheme="majorHAnsi" w:cstheme="majorHAnsi"/>
          <w:b/>
          <w:color w:val="0B0C0C"/>
          <w:szCs w:val="24"/>
          <w:lang w:eastAsia="en-GB"/>
        </w:rPr>
        <w:t xml:space="preserve">al - </w:t>
      </w:r>
      <w:r w:rsidRPr="00A75EFF">
        <w:rPr>
          <w:rFonts w:asciiTheme="majorHAnsi" w:eastAsia="Times New Roman" w:hAnsiTheme="majorHAnsi" w:cstheme="majorHAnsi"/>
          <w:color w:val="0B0C0C"/>
          <w:szCs w:val="24"/>
          <w:lang w:eastAsia="en-GB"/>
        </w:rPr>
        <w:t>stealing, depriving</w:t>
      </w:r>
      <w:r w:rsidR="00790BE8">
        <w:rPr>
          <w:rFonts w:asciiTheme="majorHAnsi" w:eastAsia="Times New Roman" w:hAnsiTheme="majorHAnsi" w:cstheme="majorHAnsi"/>
          <w:color w:val="0B0C0C"/>
          <w:szCs w:val="24"/>
          <w:lang w:eastAsia="en-GB"/>
        </w:rPr>
        <w:t>,</w:t>
      </w:r>
      <w:r w:rsidRPr="00A75EFF">
        <w:rPr>
          <w:rFonts w:asciiTheme="majorHAnsi" w:eastAsia="Times New Roman" w:hAnsiTheme="majorHAnsi" w:cstheme="majorHAnsi"/>
          <w:color w:val="0B0C0C"/>
          <w:szCs w:val="24"/>
          <w:lang w:eastAsia="en-GB"/>
        </w:rPr>
        <w:t xml:space="preserve"> or taking control of money, running up debts, withholding benefits books or bank cards.</w:t>
      </w:r>
    </w:p>
    <w:p w14:paraId="1FD70285" w14:textId="77777777" w:rsidR="000550A9" w:rsidRPr="00A75EFF" w:rsidRDefault="000550A9" w:rsidP="000550A9">
      <w:pPr>
        <w:pStyle w:val="Default"/>
        <w:ind w:left="300"/>
        <w:rPr>
          <w:rFonts w:asciiTheme="majorHAnsi" w:eastAsia="Times New Roman" w:hAnsiTheme="majorHAnsi" w:cstheme="majorHAnsi"/>
          <w:b/>
          <w:bCs/>
          <w:color w:val="0B0C0C"/>
          <w:lang w:eastAsia="en-GB"/>
        </w:rPr>
      </w:pPr>
    </w:p>
    <w:p w14:paraId="168861B7" w14:textId="1B9F0FEC" w:rsidR="000550A9" w:rsidRPr="00A75EFF" w:rsidRDefault="000550A9" w:rsidP="000550A9">
      <w:pPr>
        <w:pStyle w:val="Default"/>
        <w:rPr>
          <w:rFonts w:asciiTheme="majorHAnsi" w:eastAsia="Times New Roman" w:hAnsiTheme="majorHAnsi" w:cstheme="majorHAnsi"/>
          <w:color w:val="0B0C0C"/>
          <w:lang w:eastAsia="en-GB"/>
        </w:rPr>
      </w:pPr>
      <w:r w:rsidRPr="00A75EFF">
        <w:rPr>
          <w:rFonts w:asciiTheme="majorHAnsi" w:eastAsia="Times New Roman" w:hAnsiTheme="majorHAnsi" w:cstheme="majorHAnsi"/>
          <w:b/>
          <w:bCs/>
          <w:color w:val="0B0C0C"/>
          <w:lang w:eastAsia="en-GB"/>
        </w:rPr>
        <w:t>Controlling behaviour</w:t>
      </w:r>
      <w:r w:rsidR="00790BE8">
        <w:rPr>
          <w:rFonts w:asciiTheme="majorHAnsi" w:eastAsia="Times New Roman" w:hAnsiTheme="majorHAnsi" w:cstheme="majorHAnsi"/>
          <w:b/>
          <w:bCs/>
          <w:color w:val="0B0C0C"/>
          <w:lang w:eastAsia="en-GB"/>
        </w:rPr>
        <w:t xml:space="preserve">: </w:t>
      </w:r>
      <w:r w:rsidRPr="00A75EFF">
        <w:rPr>
          <w:rFonts w:asciiTheme="majorHAnsi" w:eastAsia="Times New Roman" w:hAnsiTheme="majorHAnsi" w:cstheme="majorHAnsi"/>
          <w:color w:val="0B0C0C"/>
          <w:lang w:eastAsia="en-GB"/>
        </w:rPr>
        <w:t>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09196234" w14:textId="77777777" w:rsidR="000550A9" w:rsidRPr="00A75EFF" w:rsidRDefault="000550A9" w:rsidP="000550A9">
      <w:pPr>
        <w:pStyle w:val="Default"/>
        <w:ind w:left="300"/>
        <w:rPr>
          <w:rFonts w:asciiTheme="majorHAnsi" w:eastAsia="Times New Roman" w:hAnsiTheme="majorHAnsi" w:cstheme="majorHAnsi"/>
          <w:b/>
          <w:bCs/>
          <w:color w:val="0B0C0C"/>
          <w:lang w:eastAsia="en-GB"/>
        </w:rPr>
      </w:pPr>
    </w:p>
    <w:p w14:paraId="2DD92BA0" w14:textId="4CA94B59" w:rsidR="000550A9" w:rsidRPr="00A75EFF" w:rsidRDefault="000550A9" w:rsidP="000550A9">
      <w:pPr>
        <w:pStyle w:val="Default"/>
        <w:rPr>
          <w:rFonts w:asciiTheme="majorHAnsi" w:eastAsia="Times New Roman" w:hAnsiTheme="majorHAnsi" w:cstheme="majorHAnsi"/>
          <w:color w:val="0B0C0C"/>
          <w:lang w:eastAsia="en-GB"/>
        </w:rPr>
      </w:pPr>
      <w:r w:rsidRPr="00A75EFF">
        <w:rPr>
          <w:rFonts w:asciiTheme="majorHAnsi" w:eastAsia="Times New Roman" w:hAnsiTheme="majorHAnsi" w:cstheme="majorHAnsi"/>
          <w:b/>
          <w:bCs/>
          <w:color w:val="0B0C0C"/>
          <w:lang w:eastAsia="en-GB"/>
        </w:rPr>
        <w:t>Coercive behaviour</w:t>
      </w:r>
      <w:r w:rsidR="00790BE8">
        <w:rPr>
          <w:rFonts w:asciiTheme="majorHAnsi" w:eastAsia="Times New Roman" w:hAnsiTheme="majorHAnsi" w:cstheme="majorHAnsi"/>
          <w:b/>
          <w:bCs/>
          <w:color w:val="0B0C0C"/>
          <w:lang w:eastAsia="en-GB"/>
        </w:rPr>
        <w:t xml:space="preserve">: </w:t>
      </w:r>
      <w:r w:rsidRPr="00A75EFF">
        <w:rPr>
          <w:rFonts w:asciiTheme="majorHAnsi" w:eastAsia="Times New Roman" w:hAnsiTheme="majorHAnsi" w:cstheme="majorHAnsi"/>
          <w:color w:val="0B0C0C"/>
          <w:lang w:eastAsia="en-GB"/>
        </w:rPr>
        <w:t>an act or a pattern of acts of assault, threats, humiliation and intimidation or other abuse that is used to harm, punish, or frighten their victim.</w:t>
      </w:r>
    </w:p>
    <w:p w14:paraId="55186294" w14:textId="77777777" w:rsidR="000550A9" w:rsidRPr="00A75EFF" w:rsidRDefault="000550A9" w:rsidP="00790BE8">
      <w:pPr>
        <w:pStyle w:val="Default"/>
        <w:rPr>
          <w:rFonts w:asciiTheme="majorHAnsi" w:eastAsia="Times New Roman" w:hAnsiTheme="majorHAnsi" w:cstheme="majorHAnsi"/>
          <w:color w:val="0B0C0C"/>
          <w:lang w:eastAsia="en-GB"/>
        </w:rPr>
      </w:pPr>
    </w:p>
    <w:p w14:paraId="238AA9B3" w14:textId="79329A74"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iCs/>
          <w:color w:val="auto"/>
        </w:rPr>
        <w:t>This definition, which is not a legal definition, includes so called 'honour’ based violence, female genital mutilation (FGM) and forced marriage, and is clear that victims are not confined to one gender or ethnic group.</w:t>
      </w:r>
    </w:p>
    <w:p w14:paraId="199CFB04" w14:textId="77777777" w:rsidR="000550A9" w:rsidRPr="00A75EFF" w:rsidRDefault="000550A9" w:rsidP="000550A9">
      <w:pPr>
        <w:pStyle w:val="Default"/>
        <w:rPr>
          <w:rFonts w:asciiTheme="majorHAnsi" w:hAnsiTheme="majorHAnsi" w:cstheme="majorHAnsi"/>
          <w:b/>
          <w:bCs/>
          <w:color w:val="auto"/>
        </w:rPr>
      </w:pPr>
    </w:p>
    <w:p w14:paraId="36568AC4"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b/>
          <w:bCs/>
          <w:color w:val="auto"/>
        </w:rPr>
        <w:t xml:space="preserve">Background </w:t>
      </w:r>
    </w:p>
    <w:p w14:paraId="31165187" w14:textId="77777777" w:rsidR="000550A9" w:rsidRPr="00A75EFF" w:rsidRDefault="000550A9" w:rsidP="000550A9">
      <w:pPr>
        <w:pStyle w:val="Default"/>
        <w:rPr>
          <w:rFonts w:asciiTheme="majorHAnsi" w:hAnsiTheme="majorHAnsi" w:cstheme="majorHAnsi"/>
          <w:color w:val="auto"/>
        </w:rPr>
      </w:pPr>
    </w:p>
    <w:p w14:paraId="40427718" w14:textId="158F2FD8" w:rsidR="000550A9" w:rsidRDefault="000550A9" w:rsidP="00790BE8">
      <w:pPr>
        <w:pStyle w:val="Default"/>
        <w:jc w:val="both"/>
        <w:rPr>
          <w:rFonts w:asciiTheme="majorHAnsi" w:hAnsiTheme="majorHAnsi" w:cstheme="majorHAnsi"/>
          <w:color w:val="auto"/>
        </w:rPr>
      </w:pPr>
      <w:r w:rsidRPr="00A75EFF">
        <w:rPr>
          <w:rFonts w:asciiTheme="majorHAnsi" w:hAnsiTheme="majorHAnsi" w:cstheme="majorHAnsi"/>
          <w:color w:val="auto"/>
        </w:rPr>
        <w:t xml:space="preserve">Domestic Abuse affects thousands of women, </w:t>
      </w:r>
      <w:r w:rsidR="00837D1C" w:rsidRPr="00A75EFF">
        <w:rPr>
          <w:rFonts w:asciiTheme="majorHAnsi" w:hAnsiTheme="majorHAnsi" w:cstheme="majorHAnsi"/>
          <w:color w:val="auto"/>
        </w:rPr>
        <w:t>men,</w:t>
      </w:r>
      <w:r w:rsidRPr="00A75EFF">
        <w:rPr>
          <w:rFonts w:asciiTheme="majorHAnsi" w:hAnsiTheme="majorHAnsi" w:cstheme="majorHAnsi"/>
          <w:color w:val="auto"/>
        </w:rPr>
        <w:t xml:space="preserve"> and children every day. National statistics state that there is a report of domestic abuse to the police every minute. It is known that much domestic abuse goes unreported and that these figures represent just a quarter of the estimated number of victims. </w:t>
      </w:r>
    </w:p>
    <w:p w14:paraId="74000A71" w14:textId="409D9779" w:rsidR="00790BE8" w:rsidRDefault="00790BE8" w:rsidP="00790BE8">
      <w:pPr>
        <w:pStyle w:val="Default"/>
        <w:jc w:val="both"/>
        <w:rPr>
          <w:rFonts w:asciiTheme="majorHAnsi" w:hAnsiTheme="majorHAnsi" w:cstheme="majorHAnsi"/>
          <w:color w:val="auto"/>
        </w:rPr>
      </w:pPr>
    </w:p>
    <w:p w14:paraId="78C8D1B3" w14:textId="52A3953B" w:rsidR="00790BE8" w:rsidRPr="00A75EFF" w:rsidRDefault="00790BE8" w:rsidP="00790BE8">
      <w:pPr>
        <w:pStyle w:val="Default"/>
        <w:jc w:val="both"/>
        <w:rPr>
          <w:rFonts w:asciiTheme="majorHAnsi" w:hAnsiTheme="majorHAnsi" w:cstheme="majorHAnsi"/>
          <w:color w:val="auto"/>
        </w:rPr>
      </w:pPr>
      <w:r w:rsidRPr="00A75EFF">
        <w:rPr>
          <w:rFonts w:asciiTheme="majorHAnsi" w:hAnsiTheme="majorHAnsi" w:cstheme="majorHAnsi"/>
          <w:color w:val="auto"/>
        </w:rPr>
        <w:t xml:space="preserve">29% of male victims do not tell anybody about the abuse </w:t>
      </w:r>
      <w:r>
        <w:rPr>
          <w:rFonts w:asciiTheme="majorHAnsi" w:hAnsiTheme="majorHAnsi" w:cstheme="majorHAnsi"/>
          <w:color w:val="auto"/>
        </w:rPr>
        <w:t xml:space="preserve">they endure, </w:t>
      </w:r>
      <w:r w:rsidRPr="00A75EFF">
        <w:rPr>
          <w:rFonts w:asciiTheme="majorHAnsi" w:hAnsiTheme="majorHAnsi" w:cstheme="majorHAnsi"/>
          <w:color w:val="auto"/>
        </w:rPr>
        <w:t>compared to 17% of female victims.</w:t>
      </w:r>
    </w:p>
    <w:p w14:paraId="50DF9F65" w14:textId="77777777" w:rsidR="000550A9" w:rsidRPr="00A75EFF" w:rsidRDefault="000550A9" w:rsidP="00790BE8">
      <w:pPr>
        <w:pStyle w:val="Default"/>
        <w:jc w:val="both"/>
        <w:rPr>
          <w:rFonts w:asciiTheme="majorHAnsi" w:hAnsiTheme="majorHAnsi" w:cstheme="majorHAnsi"/>
          <w:color w:val="auto"/>
        </w:rPr>
      </w:pPr>
    </w:p>
    <w:p w14:paraId="2DF2D111" w14:textId="255C5A90" w:rsidR="000550A9" w:rsidRPr="00A75EFF" w:rsidRDefault="000550A9" w:rsidP="00790BE8">
      <w:pPr>
        <w:pStyle w:val="Default"/>
        <w:jc w:val="both"/>
        <w:rPr>
          <w:rFonts w:asciiTheme="majorHAnsi" w:hAnsiTheme="majorHAnsi" w:cstheme="majorHAnsi"/>
          <w:color w:val="auto"/>
        </w:rPr>
      </w:pPr>
      <w:r w:rsidRPr="00A75EFF">
        <w:rPr>
          <w:rFonts w:asciiTheme="majorHAnsi" w:hAnsiTheme="majorHAnsi" w:cstheme="majorHAnsi"/>
          <w:color w:val="auto"/>
        </w:rPr>
        <w:t xml:space="preserve">Tackling domestic abuse is a priority in Rotherham with agencies committed to heightening awareness of domestic abuse and providing guidance and support for practitioners and managers to reduce the occurrence of domestic abuse and its effects on the communities they serve. </w:t>
      </w:r>
    </w:p>
    <w:p w14:paraId="574B37D1" w14:textId="77777777" w:rsidR="000550A9" w:rsidRPr="00A75EFF" w:rsidRDefault="000550A9" w:rsidP="00790BE8">
      <w:pPr>
        <w:pStyle w:val="Default"/>
        <w:jc w:val="both"/>
        <w:rPr>
          <w:rFonts w:asciiTheme="majorHAnsi" w:hAnsiTheme="majorHAnsi" w:cstheme="majorHAnsi"/>
          <w:color w:val="auto"/>
        </w:rPr>
      </w:pPr>
    </w:p>
    <w:p w14:paraId="226688B5" w14:textId="77777777" w:rsidR="000550A9" w:rsidRPr="00A75EFF" w:rsidRDefault="000550A9" w:rsidP="000550A9">
      <w:pPr>
        <w:pStyle w:val="Default"/>
        <w:rPr>
          <w:rFonts w:asciiTheme="majorHAnsi" w:hAnsiTheme="majorHAnsi" w:cstheme="majorHAnsi"/>
          <w:color w:val="auto"/>
        </w:rPr>
      </w:pPr>
    </w:p>
    <w:p w14:paraId="52974139" w14:textId="22DB4F37" w:rsidR="000550A9" w:rsidRPr="0043466C" w:rsidRDefault="000550A9" w:rsidP="000550A9">
      <w:pPr>
        <w:pStyle w:val="Default"/>
        <w:rPr>
          <w:rFonts w:asciiTheme="majorHAnsi" w:hAnsiTheme="majorHAnsi" w:cstheme="majorHAnsi"/>
          <w:b/>
          <w:color w:val="auto"/>
        </w:rPr>
      </w:pPr>
      <w:r w:rsidRPr="0043466C">
        <w:rPr>
          <w:rFonts w:asciiTheme="majorHAnsi" w:hAnsiTheme="majorHAnsi" w:cstheme="majorHAnsi"/>
          <w:b/>
          <w:color w:val="auto"/>
        </w:rPr>
        <w:t>Domestic Abuse - Rotherham (20</w:t>
      </w:r>
      <w:r w:rsidR="007C0447">
        <w:rPr>
          <w:rFonts w:asciiTheme="majorHAnsi" w:hAnsiTheme="majorHAnsi" w:cstheme="majorHAnsi"/>
          <w:b/>
          <w:color w:val="auto"/>
        </w:rPr>
        <w:t>20</w:t>
      </w:r>
      <w:r w:rsidRPr="0043466C">
        <w:rPr>
          <w:rFonts w:asciiTheme="majorHAnsi" w:hAnsiTheme="majorHAnsi" w:cstheme="majorHAnsi"/>
          <w:b/>
          <w:color w:val="auto"/>
        </w:rPr>
        <w:t xml:space="preserve">) </w:t>
      </w:r>
    </w:p>
    <w:p w14:paraId="0FAE0DC3" w14:textId="77777777" w:rsidR="000550A9" w:rsidRPr="0043466C" w:rsidRDefault="000550A9" w:rsidP="000550A9">
      <w:pPr>
        <w:pStyle w:val="Default"/>
        <w:rPr>
          <w:rFonts w:asciiTheme="majorHAnsi" w:hAnsiTheme="majorHAnsi" w:cstheme="majorHAnsi"/>
          <w:b/>
          <w:color w:val="auto"/>
        </w:rPr>
      </w:pPr>
    </w:p>
    <w:p w14:paraId="2352B474" w14:textId="77777777" w:rsidR="000550A9" w:rsidRPr="0043466C" w:rsidRDefault="000550A9" w:rsidP="00071193">
      <w:pPr>
        <w:jc w:val="both"/>
        <w:rPr>
          <w:rFonts w:asciiTheme="majorHAnsi" w:hAnsiTheme="majorHAnsi" w:cs="Arial"/>
        </w:rPr>
      </w:pPr>
      <w:r w:rsidRPr="0043466C">
        <w:rPr>
          <w:rFonts w:asciiTheme="majorHAnsi" w:hAnsiTheme="majorHAnsi" w:cs="Arial"/>
        </w:rPr>
        <w:t xml:space="preserve">Whilst we know that Rotherham is a unique place with its own identity and history, there are many parallels in relation to domestic abuse when comparing with the national picture. </w:t>
      </w:r>
    </w:p>
    <w:p w14:paraId="05C3B464" w14:textId="32EF69BA" w:rsidR="000550A9" w:rsidRPr="0043466C" w:rsidRDefault="000550A9" w:rsidP="00071193">
      <w:pPr>
        <w:jc w:val="both"/>
        <w:rPr>
          <w:rFonts w:asciiTheme="majorHAnsi" w:hAnsiTheme="majorHAnsi" w:cs="Arial"/>
        </w:rPr>
      </w:pPr>
      <w:r w:rsidRPr="0043466C">
        <w:rPr>
          <w:rFonts w:asciiTheme="majorHAnsi" w:hAnsiTheme="majorHAnsi" w:cs="Arial"/>
        </w:rPr>
        <w:t>The police recorded a total of 1,3</w:t>
      </w:r>
      <w:r w:rsidR="007C0447">
        <w:rPr>
          <w:rFonts w:asciiTheme="majorHAnsi" w:hAnsiTheme="majorHAnsi" w:cs="Arial"/>
        </w:rPr>
        <w:t xml:space="preserve"> million</w:t>
      </w:r>
      <w:r w:rsidRPr="0043466C">
        <w:rPr>
          <w:rFonts w:asciiTheme="majorHAnsi" w:hAnsiTheme="majorHAnsi" w:cs="Arial"/>
        </w:rPr>
        <w:t xml:space="preserve"> domestic abuse-related incidents and crimes in the year </w:t>
      </w:r>
      <w:r w:rsidR="007C0447">
        <w:rPr>
          <w:rFonts w:asciiTheme="majorHAnsi" w:hAnsiTheme="majorHAnsi" w:cs="Arial"/>
        </w:rPr>
        <w:t xml:space="preserve">2020. </w:t>
      </w:r>
      <w:r w:rsidRPr="0043466C">
        <w:rPr>
          <w:rFonts w:asciiTheme="majorHAnsi" w:hAnsiTheme="majorHAnsi" w:cs="Arial"/>
        </w:rPr>
        <w:t xml:space="preserve"> </w:t>
      </w:r>
    </w:p>
    <w:p w14:paraId="51054818" w14:textId="75BC6796" w:rsidR="000550A9" w:rsidRPr="005E74F4" w:rsidRDefault="000550A9" w:rsidP="00071193">
      <w:pPr>
        <w:pStyle w:val="Default"/>
        <w:spacing w:line="276" w:lineRule="auto"/>
        <w:jc w:val="both"/>
        <w:rPr>
          <w:rFonts w:asciiTheme="majorHAnsi" w:hAnsiTheme="majorHAnsi"/>
          <w:color w:val="auto"/>
        </w:rPr>
      </w:pPr>
      <w:bookmarkStart w:id="0" w:name="_Hlk53411497"/>
      <w:r w:rsidRPr="005E74F4">
        <w:rPr>
          <w:rFonts w:asciiTheme="majorHAnsi" w:hAnsiTheme="majorHAnsi"/>
          <w:color w:val="auto"/>
        </w:rPr>
        <w:t>In 20</w:t>
      </w:r>
      <w:r w:rsidR="007C0447">
        <w:rPr>
          <w:rFonts w:asciiTheme="majorHAnsi" w:hAnsiTheme="majorHAnsi"/>
          <w:color w:val="auto"/>
        </w:rPr>
        <w:t>20</w:t>
      </w:r>
      <w:r w:rsidR="00071193" w:rsidRPr="005E74F4">
        <w:rPr>
          <w:rFonts w:asciiTheme="majorHAnsi" w:hAnsiTheme="majorHAnsi"/>
          <w:color w:val="auto"/>
        </w:rPr>
        <w:t xml:space="preserve">, </w:t>
      </w:r>
      <w:r w:rsidRPr="005E74F4">
        <w:rPr>
          <w:rFonts w:asciiTheme="majorHAnsi" w:hAnsiTheme="majorHAnsi"/>
          <w:color w:val="auto"/>
        </w:rPr>
        <w:t>South Yorkshire Police received 6,8</w:t>
      </w:r>
      <w:r w:rsidR="007C0447">
        <w:rPr>
          <w:rFonts w:asciiTheme="majorHAnsi" w:hAnsiTheme="majorHAnsi"/>
          <w:color w:val="auto"/>
        </w:rPr>
        <w:t>78</w:t>
      </w:r>
      <w:r w:rsidRPr="005E74F4">
        <w:rPr>
          <w:rFonts w:asciiTheme="majorHAnsi" w:hAnsiTheme="majorHAnsi"/>
          <w:color w:val="auto"/>
        </w:rPr>
        <w:t xml:space="preserve"> calls relating to domestic abuse for Rotherham. The Home Office Reckoner suggest over 2</w:t>
      </w:r>
      <w:r w:rsidR="007C0447">
        <w:rPr>
          <w:rFonts w:asciiTheme="majorHAnsi" w:hAnsiTheme="majorHAnsi"/>
          <w:color w:val="auto"/>
        </w:rPr>
        <w:t>0</w:t>
      </w:r>
      <w:r w:rsidRPr="005E74F4">
        <w:rPr>
          <w:rFonts w:asciiTheme="majorHAnsi" w:hAnsiTheme="majorHAnsi"/>
          <w:color w:val="auto"/>
        </w:rPr>
        <w:t xml:space="preserve">,000 women and girls in the Rotherham area have suffered abuse in their </w:t>
      </w:r>
      <w:bookmarkEnd w:id="0"/>
      <w:r w:rsidRPr="005E74F4">
        <w:rPr>
          <w:rFonts w:asciiTheme="majorHAnsi" w:hAnsiTheme="majorHAnsi"/>
          <w:color w:val="auto"/>
        </w:rPr>
        <w:t xml:space="preserve">lifetime. The suspected underreporting is something we need to understand more. </w:t>
      </w:r>
    </w:p>
    <w:p w14:paraId="52AB9C5B" w14:textId="77777777" w:rsidR="000550A9" w:rsidRPr="005E74F4" w:rsidRDefault="000550A9" w:rsidP="00071193">
      <w:pPr>
        <w:pStyle w:val="Default"/>
        <w:spacing w:line="276" w:lineRule="auto"/>
        <w:jc w:val="both"/>
        <w:rPr>
          <w:rFonts w:asciiTheme="majorHAnsi" w:hAnsiTheme="majorHAnsi"/>
          <w:color w:val="auto"/>
        </w:rPr>
      </w:pPr>
    </w:p>
    <w:p w14:paraId="18A2D998" w14:textId="4965FA98" w:rsidR="000550A9" w:rsidRPr="006A34A2" w:rsidRDefault="000550A9" w:rsidP="0000391D">
      <w:pPr>
        <w:pStyle w:val="Default"/>
        <w:spacing w:line="276" w:lineRule="auto"/>
        <w:jc w:val="both"/>
        <w:rPr>
          <w:rFonts w:asciiTheme="majorHAnsi" w:hAnsiTheme="majorHAnsi"/>
          <w:color w:val="auto"/>
        </w:rPr>
      </w:pPr>
      <w:bookmarkStart w:id="1" w:name="_Hlk50984862"/>
      <w:r w:rsidRPr="006A34A2">
        <w:rPr>
          <w:rFonts w:asciiTheme="majorHAnsi" w:hAnsiTheme="majorHAnsi"/>
          <w:color w:val="auto"/>
        </w:rPr>
        <w:lastRenderedPageBreak/>
        <w:t xml:space="preserve">There were </w:t>
      </w:r>
      <w:r w:rsidR="007C0447">
        <w:rPr>
          <w:rFonts w:asciiTheme="majorHAnsi" w:hAnsiTheme="majorHAnsi"/>
          <w:color w:val="auto"/>
        </w:rPr>
        <w:t>1465</w:t>
      </w:r>
      <w:r w:rsidR="007C0447" w:rsidRPr="006A34A2">
        <w:rPr>
          <w:rFonts w:asciiTheme="majorHAnsi" w:hAnsiTheme="majorHAnsi"/>
          <w:color w:val="auto"/>
        </w:rPr>
        <w:t xml:space="preserve"> victims</w:t>
      </w:r>
      <w:r w:rsidR="007C0447">
        <w:rPr>
          <w:rFonts w:asciiTheme="majorHAnsi" w:hAnsiTheme="majorHAnsi"/>
          <w:color w:val="auto"/>
        </w:rPr>
        <w:t xml:space="preserve"> who </w:t>
      </w:r>
      <w:r w:rsidR="007C0447" w:rsidRPr="006A34A2">
        <w:rPr>
          <w:rFonts w:asciiTheme="majorHAnsi" w:hAnsiTheme="majorHAnsi"/>
          <w:color w:val="auto"/>
        </w:rPr>
        <w:t>accepted</w:t>
      </w:r>
      <w:r w:rsidR="007C0447">
        <w:rPr>
          <w:rFonts w:asciiTheme="majorHAnsi" w:hAnsiTheme="majorHAnsi"/>
          <w:color w:val="auto"/>
        </w:rPr>
        <w:t xml:space="preserve"> support from Domestic Abuse services</w:t>
      </w:r>
      <w:r w:rsidRPr="006A34A2">
        <w:rPr>
          <w:rFonts w:asciiTheme="majorHAnsi" w:hAnsiTheme="majorHAnsi"/>
          <w:color w:val="auto"/>
        </w:rPr>
        <w:t xml:space="preserve">. </w:t>
      </w:r>
      <w:r w:rsidR="007C0447">
        <w:rPr>
          <w:rFonts w:asciiTheme="majorHAnsi" w:hAnsiTheme="majorHAnsi"/>
          <w:color w:val="auto"/>
        </w:rPr>
        <w:t xml:space="preserve">With 556 cases being discussed at MARAC.  </w:t>
      </w:r>
      <w:r w:rsidRPr="006A34A2">
        <w:rPr>
          <w:rFonts w:asciiTheme="majorHAnsi" w:hAnsiTheme="majorHAnsi"/>
          <w:color w:val="auto"/>
        </w:rPr>
        <w:t xml:space="preserve">There is a continuing challenge for services to meet demand effectively. </w:t>
      </w:r>
    </w:p>
    <w:p w14:paraId="3A82649A" w14:textId="77777777" w:rsidR="000550A9" w:rsidRPr="00A71D61" w:rsidRDefault="000550A9" w:rsidP="0000391D">
      <w:pPr>
        <w:pStyle w:val="Default"/>
        <w:spacing w:line="276" w:lineRule="auto"/>
        <w:jc w:val="both"/>
        <w:rPr>
          <w:rFonts w:asciiTheme="majorHAnsi" w:hAnsiTheme="majorHAnsi"/>
          <w:color w:val="FF0000"/>
          <w:sz w:val="22"/>
          <w:szCs w:val="22"/>
        </w:rPr>
      </w:pPr>
    </w:p>
    <w:p w14:paraId="375A38C2" w14:textId="3D9E15B0" w:rsidR="000550A9" w:rsidRPr="006A34A2" w:rsidRDefault="000550A9" w:rsidP="0000391D">
      <w:pPr>
        <w:jc w:val="both"/>
        <w:rPr>
          <w:rFonts w:asciiTheme="majorHAnsi" w:hAnsiTheme="majorHAnsi" w:cs="Arial"/>
          <w:i/>
          <w:iCs/>
        </w:rPr>
      </w:pPr>
      <w:r w:rsidRPr="006A34A2">
        <w:rPr>
          <w:rFonts w:asciiTheme="majorHAnsi" w:hAnsiTheme="majorHAnsi" w:cs="Arial"/>
        </w:rPr>
        <w:t>During 2019-2020, there were 3</w:t>
      </w:r>
      <w:r w:rsidR="0000391D" w:rsidRPr="006A34A2">
        <w:rPr>
          <w:rFonts w:asciiTheme="majorHAnsi" w:hAnsiTheme="majorHAnsi" w:cs="Arial"/>
        </w:rPr>
        <w:t>,</w:t>
      </w:r>
      <w:r w:rsidRPr="006A34A2">
        <w:rPr>
          <w:rFonts w:asciiTheme="majorHAnsi" w:hAnsiTheme="majorHAnsi" w:cs="Arial"/>
        </w:rPr>
        <w:t>941 contacts for families to the early help Service</w:t>
      </w:r>
      <w:bookmarkEnd w:id="1"/>
      <w:r w:rsidRPr="006A34A2">
        <w:rPr>
          <w:rFonts w:asciiTheme="majorHAnsi" w:hAnsiTheme="majorHAnsi" w:cs="Arial"/>
        </w:rPr>
        <w:t>, with ‘family relationships’ being amongst the top three cited needs. Almost a third (32.5%) of cases are identified by social care services or the police, suggesting missed opportunities for earlier identification and intervention. Young people are also at risk of suffering or perpetrating domestic abuse within teenage relationships, according to a report conducted by the South Yorkshire Criminal Justice Board which made several recommendations to support closer working between domestic abuse and younger people services.</w:t>
      </w:r>
      <w:r w:rsidRPr="006A34A2">
        <w:rPr>
          <w:rFonts w:asciiTheme="majorHAnsi" w:hAnsiTheme="majorHAnsi" w:cs="Arial"/>
          <w:shd w:val="clear" w:color="auto" w:fill="FFFFFF"/>
        </w:rPr>
        <w:t xml:space="preserve"> </w:t>
      </w:r>
    </w:p>
    <w:p w14:paraId="1B402D51" w14:textId="485F47BF" w:rsidR="000550A9" w:rsidRPr="00A71D61" w:rsidRDefault="000550A9" w:rsidP="0000391D">
      <w:pPr>
        <w:jc w:val="both"/>
        <w:rPr>
          <w:rFonts w:asciiTheme="majorHAnsi" w:hAnsiTheme="majorHAnsi" w:cs="Arial"/>
        </w:rPr>
      </w:pPr>
      <w:r w:rsidRPr="00A71D61">
        <w:rPr>
          <w:rFonts w:asciiTheme="majorHAnsi" w:hAnsiTheme="majorHAnsi" w:cs="Arial"/>
        </w:rPr>
        <w:t>Sexual abuse and rape also occur as part of the domestic abuse in a relationship</w:t>
      </w:r>
      <w:r w:rsidR="0000391D" w:rsidRPr="00A71D61">
        <w:rPr>
          <w:rFonts w:asciiTheme="majorHAnsi" w:hAnsiTheme="majorHAnsi" w:cs="Arial"/>
        </w:rPr>
        <w:t>. T</w:t>
      </w:r>
      <w:r w:rsidRPr="00A71D61">
        <w:rPr>
          <w:rFonts w:asciiTheme="majorHAnsi" w:hAnsiTheme="majorHAnsi" w:cs="Arial"/>
        </w:rPr>
        <w:t>he perpetrator can</w:t>
      </w:r>
      <w:r w:rsidR="0000391D" w:rsidRPr="00A71D61">
        <w:rPr>
          <w:rFonts w:asciiTheme="majorHAnsi" w:hAnsiTheme="majorHAnsi" w:cs="Arial"/>
        </w:rPr>
        <w:t xml:space="preserve"> also</w:t>
      </w:r>
      <w:r w:rsidRPr="00A71D61">
        <w:rPr>
          <w:rFonts w:asciiTheme="majorHAnsi" w:hAnsiTheme="majorHAnsi" w:cs="Arial"/>
        </w:rPr>
        <w:t xml:space="preserve"> be an acquaintance – a colleague, a friend, a neighbour – but it is rare that they are complete strangers. For many adults getting support, the abuse may have taken place when they were children. Whether the perpetrator is well known to the victim or not, the violation, shame and stigma will have a terrible impact on health and wellbeing and feeling able to seek support for the aftereffects may be a process that takes many months or years.</w:t>
      </w:r>
    </w:p>
    <w:p w14:paraId="6B147EA0" w14:textId="77777777" w:rsidR="000550A9" w:rsidRPr="00A71D61" w:rsidRDefault="000550A9" w:rsidP="000550A9">
      <w:pPr>
        <w:pStyle w:val="Default"/>
        <w:rPr>
          <w:rFonts w:asciiTheme="majorHAnsi" w:hAnsiTheme="majorHAnsi" w:cstheme="majorHAnsi"/>
          <w:color w:val="auto"/>
        </w:rPr>
      </w:pPr>
      <w:r w:rsidRPr="00A71D61">
        <w:rPr>
          <w:rFonts w:asciiTheme="majorHAnsi" w:hAnsiTheme="majorHAnsi" w:cstheme="majorHAnsi"/>
          <w:b/>
          <w:bCs/>
          <w:color w:val="auto"/>
        </w:rPr>
        <w:t xml:space="preserve">Professional Curiosity </w:t>
      </w:r>
    </w:p>
    <w:p w14:paraId="0C4AB7F0" w14:textId="77777777" w:rsidR="000550A9" w:rsidRPr="00A71D61" w:rsidRDefault="000550A9" w:rsidP="000550A9">
      <w:pPr>
        <w:pStyle w:val="Default"/>
        <w:rPr>
          <w:rFonts w:asciiTheme="majorHAnsi" w:hAnsiTheme="majorHAnsi" w:cstheme="majorHAnsi"/>
          <w:color w:val="auto"/>
        </w:rPr>
      </w:pPr>
    </w:p>
    <w:p w14:paraId="6C03F06B" w14:textId="0A60AAE8" w:rsidR="000550A9" w:rsidRPr="00A71D61" w:rsidRDefault="000550A9" w:rsidP="00A71D61">
      <w:pPr>
        <w:rPr>
          <w:rFonts w:asciiTheme="majorHAnsi" w:hAnsiTheme="majorHAnsi"/>
        </w:rPr>
      </w:pPr>
      <w:r w:rsidRPr="00A71D61">
        <w:rPr>
          <w:rFonts w:asciiTheme="majorHAnsi" w:hAnsiTheme="majorHAnsi"/>
        </w:rPr>
        <w:t>Many Domestic Homicide Reviews and Serious Case Reviews refer to a lack of professional curiosity or respectful uncertainty. Practitioners need to demonstrate a non-discriminatory approach and explore the issues and formulate judgements that translate into effective actions in their dealings with children, adults</w:t>
      </w:r>
      <w:r w:rsidR="0000391D" w:rsidRPr="00A71D61">
        <w:rPr>
          <w:rFonts w:asciiTheme="majorHAnsi" w:hAnsiTheme="majorHAnsi"/>
        </w:rPr>
        <w:t>,</w:t>
      </w:r>
      <w:r w:rsidRPr="00A71D61">
        <w:rPr>
          <w:rFonts w:asciiTheme="majorHAnsi" w:hAnsiTheme="majorHAnsi"/>
        </w:rPr>
        <w:t xml:space="preserve"> and families. This should be matched by an organisational culture which supports its staff in open-ness, constructive challenge</w:t>
      </w:r>
      <w:r w:rsidR="0000391D" w:rsidRPr="00A71D61">
        <w:rPr>
          <w:rFonts w:asciiTheme="majorHAnsi" w:hAnsiTheme="majorHAnsi"/>
        </w:rPr>
        <w:t>,</w:t>
      </w:r>
      <w:r w:rsidRPr="00A71D61">
        <w:rPr>
          <w:rFonts w:asciiTheme="majorHAnsi" w:hAnsiTheme="majorHAnsi"/>
        </w:rPr>
        <w:t xml:space="preserve"> and confidence to practice sensitive and challenging circumstances at the front line. It is vital that professionals understand the complexity of domestic abuse and are curious about what is happening in the child, adult</w:t>
      </w:r>
      <w:r w:rsidR="0000391D" w:rsidRPr="00A71D61">
        <w:rPr>
          <w:rFonts w:asciiTheme="majorHAnsi" w:hAnsiTheme="majorHAnsi"/>
        </w:rPr>
        <w:t xml:space="preserve">, </w:t>
      </w:r>
      <w:r w:rsidRPr="00A71D61">
        <w:rPr>
          <w:rFonts w:asciiTheme="majorHAnsi" w:hAnsiTheme="majorHAnsi"/>
        </w:rPr>
        <w:t xml:space="preserve">and perpetrator's life. </w:t>
      </w:r>
    </w:p>
    <w:p w14:paraId="5F617A42" w14:textId="3989430C" w:rsidR="00E403BB" w:rsidRPr="00A71D61" w:rsidRDefault="000550A9" w:rsidP="00A71D61">
      <w:pPr>
        <w:rPr>
          <w:rFonts w:asciiTheme="majorHAnsi" w:hAnsiTheme="majorHAnsi"/>
        </w:rPr>
      </w:pPr>
      <w:r w:rsidRPr="00A71D61">
        <w:rPr>
          <w:rFonts w:asciiTheme="majorHAnsi" w:hAnsiTheme="majorHAnsi"/>
        </w:rPr>
        <w:t xml:space="preserve">Professional curiosity is the capacity and communication skill to explore and understand what is happening within a family rather than making assumptions or accepting things at face value. </w:t>
      </w:r>
    </w:p>
    <w:p w14:paraId="665A4221" w14:textId="61DE091C" w:rsidR="000550A9" w:rsidRPr="00A71D61" w:rsidRDefault="000550A9" w:rsidP="00A71D61">
      <w:pPr>
        <w:rPr>
          <w:rFonts w:asciiTheme="majorHAnsi" w:hAnsiTheme="majorHAnsi"/>
        </w:rPr>
      </w:pPr>
      <w:r w:rsidRPr="00A71D61">
        <w:rPr>
          <w:rFonts w:asciiTheme="majorHAnsi" w:hAnsiTheme="majorHAnsi"/>
        </w:rPr>
        <w:t>Practitioners should never avoid asking the difficult questions, sharing concerns with colleagues or your supervisor as a "fresh pair of eyes".</w:t>
      </w:r>
      <w:r w:rsidR="00E403BB" w:rsidRPr="00A71D61">
        <w:rPr>
          <w:rFonts w:asciiTheme="majorHAnsi" w:hAnsiTheme="majorHAnsi"/>
        </w:rPr>
        <w:t xml:space="preserve"> </w:t>
      </w:r>
      <w:r w:rsidRPr="00A71D61">
        <w:rPr>
          <w:rFonts w:asciiTheme="majorHAnsi" w:hAnsiTheme="majorHAnsi"/>
        </w:rPr>
        <w:t xml:space="preserve">Looking at a case can really help to maintain good practice standards and develop a critical mind-set. </w:t>
      </w:r>
    </w:p>
    <w:p w14:paraId="553A26B5" w14:textId="1E106AA4" w:rsidR="000550A9" w:rsidRPr="00A71D61" w:rsidRDefault="000550A9" w:rsidP="00A71D61">
      <w:pPr>
        <w:rPr>
          <w:rFonts w:asciiTheme="majorHAnsi" w:hAnsiTheme="majorHAnsi"/>
        </w:rPr>
      </w:pPr>
      <w:r w:rsidRPr="00A71D61">
        <w:rPr>
          <w:rFonts w:asciiTheme="majorHAnsi" w:hAnsiTheme="majorHAnsi"/>
        </w:rPr>
        <w:t xml:space="preserve">Professional curiosity is much more likely if practitioners: </w:t>
      </w:r>
    </w:p>
    <w:p w14:paraId="32EBDE72" w14:textId="77777777" w:rsidR="000550A9" w:rsidRPr="00A75EFF" w:rsidRDefault="000550A9" w:rsidP="00E403BB">
      <w:pPr>
        <w:pStyle w:val="Default"/>
        <w:numPr>
          <w:ilvl w:val="0"/>
          <w:numId w:val="2"/>
        </w:numPr>
        <w:jc w:val="both"/>
        <w:rPr>
          <w:rFonts w:asciiTheme="majorHAnsi" w:hAnsiTheme="majorHAnsi" w:cstheme="majorHAnsi"/>
          <w:color w:val="auto"/>
        </w:rPr>
      </w:pPr>
      <w:r w:rsidRPr="00A75EFF">
        <w:rPr>
          <w:rFonts w:asciiTheme="majorHAnsi" w:hAnsiTheme="majorHAnsi" w:cstheme="majorHAnsi"/>
          <w:color w:val="auto"/>
        </w:rPr>
        <w:t>are supported by good quality training to help them develop</w:t>
      </w:r>
    </w:p>
    <w:p w14:paraId="1DC19C73" w14:textId="46E9BB38" w:rsidR="000550A9" w:rsidRPr="00A75EFF" w:rsidRDefault="000550A9" w:rsidP="00E403BB">
      <w:pPr>
        <w:pStyle w:val="Default"/>
        <w:numPr>
          <w:ilvl w:val="0"/>
          <w:numId w:val="2"/>
        </w:numPr>
        <w:jc w:val="both"/>
        <w:rPr>
          <w:rFonts w:asciiTheme="majorHAnsi" w:hAnsiTheme="majorHAnsi" w:cstheme="majorHAnsi"/>
          <w:color w:val="auto"/>
        </w:rPr>
      </w:pPr>
      <w:r w:rsidRPr="00A75EFF">
        <w:rPr>
          <w:rFonts w:asciiTheme="majorHAnsi" w:hAnsiTheme="majorHAnsi" w:cstheme="majorHAnsi"/>
          <w:color w:val="auto"/>
        </w:rPr>
        <w:lastRenderedPageBreak/>
        <w:t>have access to good management, support and supervision when working with challenging situations of domestic abuse which will impact on staff working with families</w:t>
      </w:r>
    </w:p>
    <w:p w14:paraId="279BA3DF" w14:textId="77777777" w:rsidR="000550A9" w:rsidRPr="00A75EFF" w:rsidRDefault="000550A9" w:rsidP="00E403BB">
      <w:pPr>
        <w:pStyle w:val="Default"/>
        <w:numPr>
          <w:ilvl w:val="0"/>
          <w:numId w:val="2"/>
        </w:numPr>
        <w:jc w:val="both"/>
        <w:rPr>
          <w:rFonts w:asciiTheme="majorHAnsi" w:hAnsiTheme="majorHAnsi" w:cstheme="majorHAnsi"/>
          <w:color w:val="auto"/>
        </w:rPr>
      </w:pPr>
      <w:r w:rsidRPr="00A75EFF">
        <w:rPr>
          <w:rFonts w:asciiTheme="majorHAnsi" w:hAnsiTheme="majorHAnsi" w:cstheme="majorHAnsi"/>
          <w:color w:val="auto"/>
        </w:rPr>
        <w:t>walk in the shoes' (have empathy) of the child and/or adult to consider the situation from their lived experience</w:t>
      </w:r>
    </w:p>
    <w:p w14:paraId="18EA6F6A" w14:textId="57D7B52C" w:rsidR="000550A9" w:rsidRPr="00A75EFF" w:rsidRDefault="000550A9" w:rsidP="00E403BB">
      <w:pPr>
        <w:pStyle w:val="Default"/>
        <w:numPr>
          <w:ilvl w:val="0"/>
          <w:numId w:val="2"/>
        </w:numPr>
        <w:jc w:val="both"/>
        <w:rPr>
          <w:rFonts w:asciiTheme="majorHAnsi" w:hAnsiTheme="majorHAnsi" w:cstheme="majorHAnsi"/>
          <w:color w:val="auto"/>
        </w:rPr>
      </w:pPr>
      <w:r w:rsidRPr="00A75EFF">
        <w:rPr>
          <w:rFonts w:asciiTheme="majorHAnsi" w:hAnsiTheme="majorHAnsi" w:cstheme="majorHAnsi"/>
          <w:color w:val="auto"/>
        </w:rPr>
        <w:t>remain diligent in working with the family and developing the professional relationships to understand what has happened and its impact on all family members</w:t>
      </w:r>
    </w:p>
    <w:p w14:paraId="74C10155" w14:textId="77777777" w:rsidR="000550A9" w:rsidRPr="00A75EFF" w:rsidRDefault="000550A9" w:rsidP="000550A9">
      <w:pPr>
        <w:pStyle w:val="Default"/>
        <w:rPr>
          <w:rFonts w:asciiTheme="majorHAnsi" w:hAnsiTheme="majorHAnsi" w:cstheme="majorHAnsi"/>
          <w:color w:val="auto"/>
        </w:rPr>
      </w:pPr>
    </w:p>
    <w:p w14:paraId="2B5D1330" w14:textId="77777777" w:rsidR="000550A9" w:rsidRPr="00A75EFF" w:rsidRDefault="000550A9" w:rsidP="00E403BB">
      <w:pPr>
        <w:pStyle w:val="Default"/>
        <w:jc w:val="both"/>
        <w:rPr>
          <w:rFonts w:asciiTheme="majorHAnsi" w:hAnsiTheme="majorHAnsi" w:cstheme="majorHAnsi"/>
          <w:color w:val="auto"/>
        </w:rPr>
      </w:pPr>
      <w:r w:rsidRPr="00A75EFF">
        <w:rPr>
          <w:rFonts w:asciiTheme="majorHAnsi" w:hAnsiTheme="majorHAnsi" w:cstheme="majorHAnsi"/>
          <w:color w:val="auto"/>
        </w:rPr>
        <w:t xml:space="preserve">Practitioners should always try to see all parties separately. However, when that is not possible, and particularly when a victim is not being seen alone, professionals should also be alert to the following behaviours they may observe. If these signals are present, the practitioner should find a way of seeing the suspected victim alone: </w:t>
      </w:r>
    </w:p>
    <w:p w14:paraId="2CB5F546" w14:textId="77777777" w:rsidR="000550A9" w:rsidRPr="00A75EFF" w:rsidRDefault="000550A9" w:rsidP="000550A9">
      <w:pPr>
        <w:pStyle w:val="Default"/>
        <w:rPr>
          <w:rFonts w:asciiTheme="majorHAnsi" w:hAnsiTheme="majorHAnsi" w:cstheme="majorHAnsi"/>
          <w:color w:val="auto"/>
        </w:rPr>
      </w:pPr>
    </w:p>
    <w:p w14:paraId="5B8F5A4A" w14:textId="094E3659" w:rsidR="000550A9" w:rsidRPr="00A75EFF" w:rsidRDefault="000550A9" w:rsidP="000550A9">
      <w:pPr>
        <w:pStyle w:val="Default"/>
        <w:numPr>
          <w:ilvl w:val="0"/>
          <w:numId w:val="3"/>
        </w:numPr>
        <w:rPr>
          <w:rFonts w:asciiTheme="majorHAnsi" w:hAnsiTheme="majorHAnsi" w:cstheme="majorHAnsi"/>
          <w:color w:val="auto"/>
        </w:rPr>
      </w:pPr>
      <w:r w:rsidRPr="00A75EFF">
        <w:rPr>
          <w:rFonts w:asciiTheme="majorHAnsi" w:hAnsiTheme="majorHAnsi" w:cstheme="majorHAnsi"/>
          <w:color w:val="auto"/>
        </w:rPr>
        <w:t xml:space="preserve">The victim waits for her/his partner to speak first </w:t>
      </w:r>
    </w:p>
    <w:p w14:paraId="2587BD40" w14:textId="291AAC68" w:rsidR="000550A9" w:rsidRPr="00A75EFF" w:rsidRDefault="000550A9" w:rsidP="000550A9">
      <w:pPr>
        <w:pStyle w:val="Default"/>
        <w:numPr>
          <w:ilvl w:val="0"/>
          <w:numId w:val="3"/>
        </w:numPr>
        <w:rPr>
          <w:rFonts w:asciiTheme="majorHAnsi" w:hAnsiTheme="majorHAnsi" w:cstheme="majorHAnsi"/>
          <w:color w:val="auto"/>
        </w:rPr>
      </w:pPr>
      <w:r w:rsidRPr="00A75EFF">
        <w:rPr>
          <w:rFonts w:asciiTheme="majorHAnsi" w:hAnsiTheme="majorHAnsi" w:cstheme="majorHAnsi"/>
          <w:color w:val="auto"/>
        </w:rPr>
        <w:t>The victim glances at her/his partner each time (s)he speaks, checking her/his reaction</w:t>
      </w:r>
    </w:p>
    <w:p w14:paraId="6373F718" w14:textId="73063C4D" w:rsidR="000550A9" w:rsidRPr="00A75EFF" w:rsidRDefault="000550A9" w:rsidP="000550A9">
      <w:pPr>
        <w:pStyle w:val="Default"/>
        <w:numPr>
          <w:ilvl w:val="0"/>
          <w:numId w:val="3"/>
        </w:numPr>
        <w:rPr>
          <w:rFonts w:asciiTheme="majorHAnsi" w:hAnsiTheme="majorHAnsi" w:cstheme="majorHAnsi"/>
          <w:color w:val="auto"/>
        </w:rPr>
      </w:pPr>
      <w:r w:rsidRPr="00A75EFF">
        <w:rPr>
          <w:rFonts w:asciiTheme="majorHAnsi" w:hAnsiTheme="majorHAnsi" w:cstheme="majorHAnsi"/>
          <w:color w:val="auto"/>
        </w:rPr>
        <w:t>The victim smooths over any conflict</w:t>
      </w:r>
    </w:p>
    <w:p w14:paraId="72DB526B" w14:textId="51443F19" w:rsidR="000550A9" w:rsidRPr="00A75EFF" w:rsidRDefault="000550A9" w:rsidP="000550A9">
      <w:pPr>
        <w:pStyle w:val="Default"/>
        <w:numPr>
          <w:ilvl w:val="0"/>
          <w:numId w:val="3"/>
        </w:numPr>
        <w:rPr>
          <w:rFonts w:asciiTheme="majorHAnsi" w:hAnsiTheme="majorHAnsi" w:cstheme="majorHAnsi"/>
          <w:color w:val="auto"/>
        </w:rPr>
      </w:pPr>
      <w:r w:rsidRPr="00A75EFF">
        <w:rPr>
          <w:rFonts w:asciiTheme="majorHAnsi" w:hAnsiTheme="majorHAnsi" w:cstheme="majorHAnsi"/>
          <w:color w:val="auto"/>
        </w:rPr>
        <w:t xml:space="preserve">The suspected perpetrator speaks for most of the time </w:t>
      </w:r>
    </w:p>
    <w:p w14:paraId="62F5D8FE" w14:textId="17F9E8C1" w:rsidR="000550A9" w:rsidRPr="00A75EFF" w:rsidRDefault="000550A9" w:rsidP="000550A9">
      <w:pPr>
        <w:pStyle w:val="Default"/>
        <w:numPr>
          <w:ilvl w:val="0"/>
          <w:numId w:val="3"/>
        </w:numPr>
        <w:rPr>
          <w:rFonts w:asciiTheme="majorHAnsi" w:hAnsiTheme="majorHAnsi" w:cstheme="majorHAnsi"/>
          <w:color w:val="auto"/>
        </w:rPr>
      </w:pPr>
      <w:r w:rsidRPr="00A75EFF">
        <w:rPr>
          <w:rFonts w:asciiTheme="majorHAnsi" w:hAnsiTheme="majorHAnsi" w:cstheme="majorHAnsi"/>
          <w:color w:val="auto"/>
        </w:rPr>
        <w:t>The suspected perpetrator sends clear signals to the victim, by eye/body movement, facial expression or verbally, to warn them</w:t>
      </w:r>
    </w:p>
    <w:p w14:paraId="0C926783" w14:textId="15B3F6FE" w:rsidR="000550A9" w:rsidRPr="00A75EFF" w:rsidRDefault="000550A9" w:rsidP="000550A9">
      <w:pPr>
        <w:pStyle w:val="Default"/>
        <w:numPr>
          <w:ilvl w:val="0"/>
          <w:numId w:val="3"/>
        </w:numPr>
        <w:rPr>
          <w:rFonts w:asciiTheme="majorHAnsi" w:hAnsiTheme="majorHAnsi" w:cstheme="majorHAnsi"/>
          <w:color w:val="auto"/>
        </w:rPr>
      </w:pPr>
      <w:r w:rsidRPr="00A75EFF">
        <w:rPr>
          <w:rFonts w:asciiTheme="majorHAnsi" w:hAnsiTheme="majorHAnsi" w:cstheme="majorHAnsi"/>
          <w:color w:val="auto"/>
        </w:rPr>
        <w:t>The suspected perpetrator has a range of complaints about the victim, which (s)he does not defend</w:t>
      </w:r>
    </w:p>
    <w:p w14:paraId="6799BAE5" w14:textId="77777777" w:rsidR="000550A9" w:rsidRPr="00A75EFF" w:rsidRDefault="000550A9" w:rsidP="000550A9">
      <w:pPr>
        <w:pStyle w:val="Default"/>
        <w:rPr>
          <w:rFonts w:asciiTheme="majorHAnsi" w:hAnsiTheme="majorHAnsi" w:cstheme="majorHAnsi"/>
          <w:color w:val="auto"/>
        </w:rPr>
      </w:pPr>
    </w:p>
    <w:p w14:paraId="0FA3C6C6" w14:textId="77777777" w:rsidR="000550A9" w:rsidRPr="00A75EFF" w:rsidRDefault="000550A9" w:rsidP="00E403BB">
      <w:pPr>
        <w:pStyle w:val="Default"/>
        <w:jc w:val="both"/>
        <w:rPr>
          <w:rFonts w:asciiTheme="majorHAnsi" w:hAnsiTheme="majorHAnsi" w:cstheme="majorHAnsi"/>
          <w:color w:val="auto"/>
        </w:rPr>
      </w:pPr>
      <w:r w:rsidRPr="00A75EFF">
        <w:rPr>
          <w:rFonts w:asciiTheme="majorHAnsi" w:hAnsiTheme="majorHAnsi" w:cstheme="majorHAnsi"/>
          <w:color w:val="auto"/>
        </w:rPr>
        <w:t xml:space="preserve">Staff must be cognisant to the needs of young people (aged 16 years or above) who may be experiencing inequality and/or violence in their relationships and be able to advise on their right to pursue actions under the revised guidance. </w:t>
      </w:r>
    </w:p>
    <w:p w14:paraId="3E43E3E4" w14:textId="77777777" w:rsidR="00E403BB" w:rsidRDefault="00E403BB" w:rsidP="00E403BB">
      <w:pPr>
        <w:pStyle w:val="Default"/>
        <w:jc w:val="both"/>
        <w:rPr>
          <w:rFonts w:asciiTheme="majorHAnsi" w:hAnsiTheme="majorHAnsi" w:cstheme="majorHAnsi"/>
          <w:color w:val="auto"/>
        </w:rPr>
      </w:pPr>
    </w:p>
    <w:p w14:paraId="08BD3834" w14:textId="684B7AD9" w:rsidR="000550A9"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Professionals, however curious</w:t>
      </w:r>
      <w:r w:rsidR="00E403BB">
        <w:rPr>
          <w:rFonts w:asciiTheme="majorHAnsi" w:hAnsiTheme="majorHAnsi" w:cstheme="majorHAnsi"/>
          <w:color w:val="auto"/>
        </w:rPr>
        <w:t xml:space="preserve">, </w:t>
      </w:r>
      <w:r w:rsidRPr="00A75EFF">
        <w:rPr>
          <w:rFonts w:asciiTheme="majorHAnsi" w:hAnsiTheme="majorHAnsi" w:cstheme="majorHAnsi"/>
          <w:color w:val="auto"/>
        </w:rPr>
        <w:t>cannot protect children and adults by working in isolation.</w:t>
      </w:r>
      <w:r w:rsidR="006802B3">
        <w:rPr>
          <w:rFonts w:asciiTheme="majorHAnsi" w:hAnsiTheme="majorHAnsi" w:cstheme="majorHAnsi"/>
          <w:color w:val="auto"/>
        </w:rPr>
        <w:t xml:space="preserve"> </w:t>
      </w:r>
      <w:r w:rsidRPr="00A75EFF">
        <w:rPr>
          <w:rFonts w:asciiTheme="majorHAnsi" w:hAnsiTheme="majorHAnsi" w:cstheme="majorHAnsi"/>
          <w:color w:val="auto"/>
        </w:rPr>
        <w:t>Domestic abuse requires a multi-agency response</w:t>
      </w:r>
      <w:r w:rsidR="00E403BB">
        <w:rPr>
          <w:rFonts w:asciiTheme="majorHAnsi" w:hAnsiTheme="majorHAnsi" w:cstheme="majorHAnsi"/>
          <w:color w:val="auto"/>
        </w:rPr>
        <w:t>,</w:t>
      </w:r>
      <w:r w:rsidRPr="00A75EFF">
        <w:rPr>
          <w:rFonts w:asciiTheme="majorHAnsi" w:hAnsiTheme="majorHAnsi" w:cstheme="majorHAnsi"/>
          <w:color w:val="auto"/>
        </w:rPr>
        <w:t xml:space="preserve"> and families and communities also have a vital role to play in protecting children and adults.</w:t>
      </w:r>
      <w:r w:rsidR="006802B3">
        <w:rPr>
          <w:rFonts w:asciiTheme="majorHAnsi" w:hAnsiTheme="majorHAnsi" w:cstheme="majorHAnsi"/>
          <w:color w:val="auto"/>
        </w:rPr>
        <w:t xml:space="preserve"> </w:t>
      </w:r>
      <w:r w:rsidRPr="00A75EFF">
        <w:rPr>
          <w:rFonts w:asciiTheme="majorHAnsi" w:hAnsiTheme="majorHAnsi" w:cstheme="majorHAnsi"/>
          <w:color w:val="auto"/>
        </w:rPr>
        <w:t xml:space="preserve">If any professional suspects or becomes aware of domestic abuse, they must notify their manager with their concerns, whether they work directly with members of the public or not. </w:t>
      </w:r>
    </w:p>
    <w:p w14:paraId="32B4CAAC" w14:textId="77777777" w:rsidR="007C0447" w:rsidRPr="00A75EFF" w:rsidRDefault="007C0447" w:rsidP="006802B3">
      <w:pPr>
        <w:pStyle w:val="Default"/>
        <w:jc w:val="both"/>
        <w:rPr>
          <w:rFonts w:asciiTheme="majorHAnsi" w:hAnsiTheme="majorHAnsi" w:cstheme="majorHAnsi"/>
          <w:color w:val="auto"/>
        </w:rPr>
      </w:pPr>
    </w:p>
    <w:p w14:paraId="13A9F712" w14:textId="77CE2EC5"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Disguised </w:t>
      </w:r>
      <w:r w:rsidR="006802B3">
        <w:rPr>
          <w:rFonts w:asciiTheme="majorHAnsi" w:hAnsiTheme="majorHAnsi" w:cstheme="majorHAnsi"/>
          <w:b/>
          <w:bCs/>
          <w:color w:val="auto"/>
        </w:rPr>
        <w:t>C</w:t>
      </w:r>
      <w:r w:rsidRPr="00A75EFF">
        <w:rPr>
          <w:rFonts w:asciiTheme="majorHAnsi" w:hAnsiTheme="majorHAnsi" w:cstheme="majorHAnsi"/>
          <w:b/>
          <w:bCs/>
          <w:color w:val="auto"/>
        </w:rPr>
        <w:t xml:space="preserve">ompliance </w:t>
      </w:r>
    </w:p>
    <w:p w14:paraId="7A78182C" w14:textId="77777777" w:rsidR="000550A9" w:rsidRPr="00A75EFF" w:rsidRDefault="000550A9" w:rsidP="006802B3">
      <w:pPr>
        <w:pStyle w:val="Default"/>
        <w:jc w:val="both"/>
        <w:rPr>
          <w:rFonts w:asciiTheme="majorHAnsi" w:hAnsiTheme="majorHAnsi" w:cstheme="majorHAnsi"/>
          <w:color w:val="auto"/>
        </w:rPr>
      </w:pPr>
    </w:p>
    <w:p w14:paraId="51949124" w14:textId="77777777" w:rsidR="006802B3"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As part of professional curiosity, practitioners should be aware of disguised compliance and use their professional judgment to question what is really going on.</w:t>
      </w:r>
    </w:p>
    <w:p w14:paraId="1266C028" w14:textId="77777777" w:rsidR="006802B3" w:rsidRDefault="006802B3" w:rsidP="006802B3">
      <w:pPr>
        <w:pStyle w:val="Default"/>
        <w:jc w:val="both"/>
        <w:rPr>
          <w:rFonts w:asciiTheme="majorHAnsi" w:hAnsiTheme="majorHAnsi" w:cstheme="majorHAnsi"/>
          <w:color w:val="auto"/>
        </w:rPr>
      </w:pPr>
    </w:p>
    <w:p w14:paraId="100D9DEB" w14:textId="77A2829B"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 xml:space="preserve">Disguised compliance can take </w:t>
      </w:r>
      <w:r w:rsidR="00471E39" w:rsidRPr="00A75EFF">
        <w:rPr>
          <w:rFonts w:asciiTheme="majorHAnsi" w:hAnsiTheme="majorHAnsi" w:cstheme="majorHAnsi"/>
          <w:color w:val="auto"/>
        </w:rPr>
        <w:t>several</w:t>
      </w:r>
      <w:r w:rsidRPr="00A75EFF">
        <w:rPr>
          <w:rFonts w:asciiTheme="majorHAnsi" w:hAnsiTheme="majorHAnsi" w:cstheme="majorHAnsi"/>
          <w:color w:val="auto"/>
        </w:rPr>
        <w:t xml:space="preserve"> different forms and parents, adults</w:t>
      </w:r>
      <w:r w:rsidR="006802B3">
        <w:rPr>
          <w:rFonts w:asciiTheme="majorHAnsi" w:hAnsiTheme="majorHAnsi" w:cstheme="majorHAnsi"/>
          <w:color w:val="auto"/>
        </w:rPr>
        <w:t xml:space="preserve">, </w:t>
      </w:r>
      <w:r w:rsidRPr="00A75EFF">
        <w:rPr>
          <w:rFonts w:asciiTheme="majorHAnsi" w:hAnsiTheme="majorHAnsi" w:cstheme="majorHAnsi"/>
          <w:color w:val="auto"/>
        </w:rPr>
        <w:t xml:space="preserve">or perpetrators can use these techniques to avoid raising suspicions, to allay professional concerns and to delay or avoid professional intervention. Examples include: </w:t>
      </w:r>
    </w:p>
    <w:p w14:paraId="757008D3" w14:textId="77777777" w:rsidR="000550A9" w:rsidRPr="00A75EFF" w:rsidRDefault="000550A9" w:rsidP="006802B3">
      <w:pPr>
        <w:pStyle w:val="Default"/>
        <w:jc w:val="both"/>
        <w:rPr>
          <w:rFonts w:asciiTheme="majorHAnsi" w:hAnsiTheme="majorHAnsi" w:cstheme="majorHAnsi"/>
          <w:color w:val="auto"/>
        </w:rPr>
      </w:pPr>
    </w:p>
    <w:p w14:paraId="660F794A" w14:textId="1879BD18" w:rsidR="000550A9" w:rsidRPr="00A75EFF" w:rsidRDefault="000550A9" w:rsidP="006802B3">
      <w:pPr>
        <w:pStyle w:val="Default"/>
        <w:numPr>
          <w:ilvl w:val="0"/>
          <w:numId w:val="4"/>
        </w:numPr>
        <w:jc w:val="both"/>
        <w:rPr>
          <w:rFonts w:asciiTheme="majorHAnsi" w:hAnsiTheme="majorHAnsi" w:cstheme="majorHAnsi"/>
          <w:color w:val="auto"/>
        </w:rPr>
      </w:pPr>
      <w:r w:rsidRPr="00A75EFF">
        <w:rPr>
          <w:rFonts w:asciiTheme="majorHAnsi" w:hAnsiTheme="majorHAnsi" w:cstheme="majorHAnsi"/>
          <w:color w:val="auto"/>
        </w:rPr>
        <w:t xml:space="preserve">Focus on engaging well with one set of professionals (e.g. education,) to deflect attention from their lack of engagement with other </w:t>
      </w:r>
      <w:r w:rsidR="00471E39" w:rsidRPr="00A75EFF">
        <w:rPr>
          <w:rFonts w:asciiTheme="majorHAnsi" w:hAnsiTheme="majorHAnsi" w:cstheme="majorHAnsi"/>
          <w:color w:val="auto"/>
        </w:rPr>
        <w:t>services.</w:t>
      </w:r>
    </w:p>
    <w:p w14:paraId="7AAD08C9" w14:textId="03132CF7" w:rsidR="000550A9" w:rsidRPr="00A75EFF" w:rsidRDefault="000550A9" w:rsidP="006802B3">
      <w:pPr>
        <w:pStyle w:val="Default"/>
        <w:numPr>
          <w:ilvl w:val="0"/>
          <w:numId w:val="4"/>
        </w:numPr>
        <w:jc w:val="both"/>
        <w:rPr>
          <w:rFonts w:asciiTheme="majorHAnsi" w:hAnsiTheme="majorHAnsi" w:cstheme="majorHAnsi"/>
          <w:color w:val="auto"/>
        </w:rPr>
      </w:pPr>
      <w:r w:rsidRPr="00A75EFF">
        <w:rPr>
          <w:rFonts w:asciiTheme="majorHAnsi" w:hAnsiTheme="majorHAnsi" w:cstheme="majorHAnsi"/>
          <w:color w:val="auto"/>
        </w:rPr>
        <w:t>Criticise other professionals to divert attention away from their own behaviour</w:t>
      </w:r>
    </w:p>
    <w:p w14:paraId="5B36FF5A" w14:textId="625DCBB1" w:rsidR="000550A9" w:rsidRPr="00A75EFF" w:rsidRDefault="000550A9" w:rsidP="006802B3">
      <w:pPr>
        <w:pStyle w:val="Default"/>
        <w:numPr>
          <w:ilvl w:val="0"/>
          <w:numId w:val="4"/>
        </w:numPr>
        <w:jc w:val="both"/>
        <w:rPr>
          <w:rFonts w:asciiTheme="majorHAnsi" w:hAnsiTheme="majorHAnsi" w:cstheme="majorHAnsi"/>
          <w:color w:val="auto"/>
        </w:rPr>
      </w:pPr>
      <w:r w:rsidRPr="00A75EFF">
        <w:rPr>
          <w:rFonts w:asciiTheme="majorHAnsi" w:hAnsiTheme="majorHAnsi" w:cstheme="majorHAnsi"/>
          <w:color w:val="auto"/>
        </w:rPr>
        <w:t xml:space="preserve">Promise to take up services offered but then fail to attend </w:t>
      </w:r>
    </w:p>
    <w:p w14:paraId="67EF151B" w14:textId="41936932" w:rsidR="000550A9" w:rsidRPr="00A75EFF" w:rsidRDefault="000550A9" w:rsidP="006802B3">
      <w:pPr>
        <w:pStyle w:val="Default"/>
        <w:numPr>
          <w:ilvl w:val="0"/>
          <w:numId w:val="4"/>
        </w:numPr>
        <w:jc w:val="both"/>
        <w:rPr>
          <w:rFonts w:asciiTheme="majorHAnsi" w:hAnsiTheme="majorHAnsi" w:cstheme="majorHAnsi"/>
          <w:color w:val="auto"/>
        </w:rPr>
      </w:pPr>
      <w:r w:rsidRPr="00A75EFF">
        <w:rPr>
          <w:rFonts w:asciiTheme="majorHAnsi" w:hAnsiTheme="majorHAnsi" w:cstheme="majorHAnsi"/>
          <w:color w:val="auto"/>
        </w:rPr>
        <w:lastRenderedPageBreak/>
        <w:t>Promise to change their behaviour and then avoid contact with professionals</w:t>
      </w:r>
    </w:p>
    <w:p w14:paraId="5A099ED9" w14:textId="77777777" w:rsidR="000550A9" w:rsidRPr="00A75EFF" w:rsidRDefault="000550A9" w:rsidP="006802B3">
      <w:pPr>
        <w:pStyle w:val="Default"/>
        <w:jc w:val="both"/>
        <w:rPr>
          <w:rFonts w:asciiTheme="majorHAnsi" w:hAnsiTheme="majorHAnsi" w:cstheme="majorHAnsi"/>
          <w:color w:val="auto"/>
        </w:rPr>
      </w:pPr>
    </w:p>
    <w:p w14:paraId="3E1FD634" w14:textId="77777777"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 xml:space="preserve">If disguised compliance is suspected this should be carefully recorded with evidence. </w:t>
      </w:r>
    </w:p>
    <w:p w14:paraId="0BF7C269" w14:textId="77777777" w:rsidR="000550A9" w:rsidRPr="00A75EFF" w:rsidRDefault="000550A9" w:rsidP="000550A9">
      <w:pPr>
        <w:pStyle w:val="Default"/>
        <w:rPr>
          <w:rFonts w:asciiTheme="majorHAnsi" w:hAnsiTheme="majorHAnsi" w:cstheme="majorHAnsi"/>
          <w:b/>
          <w:bCs/>
          <w:color w:val="auto"/>
        </w:rPr>
      </w:pPr>
    </w:p>
    <w:p w14:paraId="3AE9EF9D"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b/>
          <w:bCs/>
          <w:color w:val="auto"/>
        </w:rPr>
        <w:t xml:space="preserve">Asking the Question </w:t>
      </w:r>
    </w:p>
    <w:p w14:paraId="3B9A4017" w14:textId="77777777" w:rsidR="000550A9" w:rsidRPr="00A75EFF" w:rsidRDefault="000550A9" w:rsidP="000550A9">
      <w:pPr>
        <w:pStyle w:val="Default"/>
        <w:rPr>
          <w:rFonts w:asciiTheme="majorHAnsi" w:hAnsiTheme="majorHAnsi" w:cstheme="majorHAnsi"/>
          <w:color w:val="auto"/>
        </w:rPr>
      </w:pPr>
    </w:p>
    <w:p w14:paraId="279974F8" w14:textId="77777777"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 xml:space="preserve">Victims of domestic abuse are often too afraid or uncomfortable to raise the issue of abuse themselves. Practitioners should be prepared to ask questions sensitively, but directly. </w:t>
      </w:r>
    </w:p>
    <w:p w14:paraId="20221142" w14:textId="77777777" w:rsidR="006802B3" w:rsidRDefault="006802B3" w:rsidP="006802B3">
      <w:pPr>
        <w:pStyle w:val="Default"/>
        <w:jc w:val="both"/>
        <w:rPr>
          <w:rFonts w:asciiTheme="majorHAnsi" w:hAnsiTheme="majorHAnsi" w:cstheme="majorHAnsi"/>
          <w:color w:val="auto"/>
        </w:rPr>
      </w:pPr>
    </w:p>
    <w:p w14:paraId="452913ED" w14:textId="4F378625" w:rsidR="000550A9" w:rsidRPr="006802B3" w:rsidRDefault="000550A9" w:rsidP="006802B3">
      <w:pPr>
        <w:pStyle w:val="Default"/>
        <w:jc w:val="both"/>
        <w:rPr>
          <w:rFonts w:asciiTheme="majorHAnsi" w:hAnsiTheme="majorHAnsi" w:cstheme="majorHAnsi"/>
          <w:b/>
          <w:bCs/>
          <w:color w:val="auto"/>
        </w:rPr>
      </w:pPr>
      <w:r w:rsidRPr="006802B3">
        <w:rPr>
          <w:rFonts w:asciiTheme="majorHAnsi" w:hAnsiTheme="majorHAnsi" w:cstheme="majorHAnsi"/>
          <w:b/>
          <w:bCs/>
          <w:color w:val="auto"/>
        </w:rPr>
        <w:t xml:space="preserve">For example: </w:t>
      </w:r>
    </w:p>
    <w:p w14:paraId="53EE5006" w14:textId="77777777" w:rsidR="000550A9" w:rsidRPr="00A75EFF" w:rsidRDefault="000550A9" w:rsidP="000550A9">
      <w:pPr>
        <w:pStyle w:val="Default"/>
        <w:rPr>
          <w:rFonts w:asciiTheme="majorHAnsi" w:hAnsiTheme="majorHAnsi" w:cstheme="majorHAnsi"/>
          <w:color w:val="auto"/>
        </w:rPr>
      </w:pPr>
    </w:p>
    <w:p w14:paraId="7880E9B7"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Can you tell me what’s been happening? </w:t>
      </w:r>
    </w:p>
    <w:p w14:paraId="04931522"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You seem upset. How are things? </w:t>
      </w:r>
    </w:p>
    <w:p w14:paraId="199E7260"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Are you frightened of someone/something? </w:t>
      </w:r>
    </w:p>
    <w:p w14:paraId="6E96891D"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How are things at home? </w:t>
      </w:r>
    </w:p>
    <w:p w14:paraId="20171F3D"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Did someone hurt you? </w:t>
      </w:r>
    </w:p>
    <w:p w14:paraId="32162AD2"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How did you get those injuries? </w:t>
      </w:r>
    </w:p>
    <w:p w14:paraId="177594F5"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Are you in a relationship in which you have been physically hurt or threatened by your partner? </w:t>
      </w:r>
    </w:p>
    <w:p w14:paraId="14E0263E"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Have you ever been in such a relationship? </w:t>
      </w:r>
    </w:p>
    <w:p w14:paraId="7627C494"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Do you ever feel frightened by your partner or other people at home? </w:t>
      </w:r>
    </w:p>
    <w:p w14:paraId="6EAD5A79" w14:textId="77777777" w:rsidR="000550A9" w:rsidRPr="00A75EFF" w:rsidRDefault="000550A9" w:rsidP="006802B3">
      <w:pPr>
        <w:pStyle w:val="Default"/>
        <w:numPr>
          <w:ilvl w:val="0"/>
          <w:numId w:val="5"/>
        </w:numPr>
        <w:jc w:val="both"/>
        <w:rPr>
          <w:rFonts w:asciiTheme="majorHAnsi" w:hAnsiTheme="majorHAnsi" w:cstheme="majorHAnsi"/>
          <w:color w:val="auto"/>
        </w:rPr>
      </w:pPr>
      <w:r w:rsidRPr="00A75EFF">
        <w:rPr>
          <w:rFonts w:asciiTheme="majorHAnsi" w:hAnsiTheme="majorHAnsi" w:cstheme="majorHAnsi"/>
          <w:color w:val="auto"/>
        </w:rPr>
        <w:t xml:space="preserve">Are you (or have you ever been) in a relationship in which you felt you were badly treated? </w:t>
      </w:r>
    </w:p>
    <w:p w14:paraId="0B74C5C7" w14:textId="77777777" w:rsidR="000550A9" w:rsidRPr="00A75EFF" w:rsidRDefault="000550A9" w:rsidP="000550A9">
      <w:pPr>
        <w:pStyle w:val="Default"/>
        <w:ind w:left="720"/>
        <w:rPr>
          <w:rFonts w:asciiTheme="majorHAnsi" w:hAnsiTheme="majorHAnsi" w:cstheme="majorHAnsi"/>
          <w:color w:val="auto"/>
        </w:rPr>
      </w:pPr>
    </w:p>
    <w:p w14:paraId="19D41379" w14:textId="43C0F980"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b/>
          <w:color w:val="auto"/>
        </w:rPr>
        <w:t>In what ways</w:t>
      </w:r>
      <w:r w:rsidR="006802B3">
        <w:rPr>
          <w:rFonts w:asciiTheme="majorHAnsi" w:hAnsiTheme="majorHAnsi" w:cstheme="majorHAnsi"/>
          <w:b/>
          <w:color w:val="auto"/>
        </w:rPr>
        <w:t xml:space="preserve">… </w:t>
      </w:r>
    </w:p>
    <w:p w14:paraId="77FBDAED" w14:textId="77777777" w:rsidR="000550A9" w:rsidRDefault="000550A9" w:rsidP="000550A9">
      <w:pPr>
        <w:pStyle w:val="Default"/>
        <w:ind w:left="720"/>
        <w:rPr>
          <w:rFonts w:asciiTheme="majorHAnsi" w:hAnsiTheme="majorHAnsi" w:cstheme="majorHAnsi"/>
          <w:color w:val="auto"/>
        </w:rPr>
      </w:pPr>
    </w:p>
    <w:p w14:paraId="140AAB5D" w14:textId="77777777" w:rsidR="000550A9" w:rsidRPr="00A75EFF" w:rsidRDefault="000550A9" w:rsidP="000550A9">
      <w:pPr>
        <w:pStyle w:val="Default"/>
        <w:numPr>
          <w:ilvl w:val="0"/>
          <w:numId w:val="6"/>
        </w:numPr>
        <w:rPr>
          <w:rFonts w:asciiTheme="majorHAnsi" w:hAnsiTheme="majorHAnsi" w:cstheme="majorHAnsi"/>
          <w:color w:val="auto"/>
        </w:rPr>
      </w:pPr>
      <w:r w:rsidRPr="00A75EFF">
        <w:rPr>
          <w:rFonts w:asciiTheme="majorHAnsi" w:hAnsiTheme="majorHAnsi" w:cstheme="majorHAnsi"/>
          <w:color w:val="auto"/>
        </w:rPr>
        <w:t xml:space="preserve">Has your partner destroyed things that you care about? </w:t>
      </w:r>
    </w:p>
    <w:p w14:paraId="785CCC99" w14:textId="77777777" w:rsidR="000550A9" w:rsidRPr="00A75EFF" w:rsidRDefault="000550A9" w:rsidP="000550A9">
      <w:pPr>
        <w:pStyle w:val="Default"/>
        <w:numPr>
          <w:ilvl w:val="0"/>
          <w:numId w:val="6"/>
        </w:numPr>
        <w:rPr>
          <w:rFonts w:asciiTheme="majorHAnsi" w:hAnsiTheme="majorHAnsi" w:cstheme="majorHAnsi"/>
          <w:color w:val="auto"/>
        </w:rPr>
      </w:pPr>
      <w:r w:rsidRPr="00A75EFF">
        <w:rPr>
          <w:rFonts w:asciiTheme="majorHAnsi" w:hAnsiTheme="majorHAnsi" w:cstheme="majorHAnsi"/>
          <w:color w:val="auto"/>
        </w:rPr>
        <w:t xml:space="preserve">Has your partner ever threatened to harm your family? Do you believe that he/she would? </w:t>
      </w:r>
    </w:p>
    <w:p w14:paraId="1B22042B" w14:textId="77777777" w:rsidR="000550A9" w:rsidRPr="00A75EFF" w:rsidRDefault="000550A9" w:rsidP="000550A9">
      <w:pPr>
        <w:pStyle w:val="Default"/>
        <w:numPr>
          <w:ilvl w:val="0"/>
          <w:numId w:val="6"/>
        </w:numPr>
        <w:rPr>
          <w:rFonts w:asciiTheme="majorHAnsi" w:hAnsiTheme="majorHAnsi" w:cstheme="majorHAnsi"/>
          <w:color w:val="auto"/>
        </w:rPr>
      </w:pPr>
      <w:r w:rsidRPr="00A75EFF">
        <w:rPr>
          <w:rFonts w:asciiTheme="majorHAnsi" w:hAnsiTheme="majorHAnsi" w:cstheme="majorHAnsi"/>
          <w:color w:val="auto"/>
        </w:rPr>
        <w:t xml:space="preserve">What happens when you and your partner disagree? </w:t>
      </w:r>
    </w:p>
    <w:p w14:paraId="03069F65" w14:textId="77777777" w:rsidR="000550A9" w:rsidRPr="00A75EFF" w:rsidRDefault="000550A9" w:rsidP="000550A9">
      <w:pPr>
        <w:pStyle w:val="Default"/>
        <w:numPr>
          <w:ilvl w:val="0"/>
          <w:numId w:val="6"/>
        </w:numPr>
        <w:rPr>
          <w:rFonts w:asciiTheme="majorHAnsi" w:hAnsiTheme="majorHAnsi" w:cstheme="majorHAnsi"/>
          <w:color w:val="auto"/>
        </w:rPr>
      </w:pPr>
      <w:r w:rsidRPr="00A75EFF">
        <w:rPr>
          <w:rFonts w:asciiTheme="majorHAnsi" w:hAnsiTheme="majorHAnsi" w:cstheme="majorHAnsi"/>
          <w:color w:val="auto"/>
        </w:rPr>
        <w:t xml:space="preserve">Has your partner ever prevented you from leaving the house, seeing friends, getting a </w:t>
      </w:r>
      <w:proofErr w:type="gramStart"/>
      <w:r w:rsidRPr="00A75EFF">
        <w:rPr>
          <w:rFonts w:asciiTheme="majorHAnsi" w:hAnsiTheme="majorHAnsi" w:cstheme="majorHAnsi"/>
          <w:color w:val="auto"/>
        </w:rPr>
        <w:t>job</w:t>
      </w:r>
      <w:proofErr w:type="gramEnd"/>
      <w:r w:rsidRPr="00A75EFF">
        <w:rPr>
          <w:rFonts w:asciiTheme="majorHAnsi" w:hAnsiTheme="majorHAnsi" w:cstheme="majorHAnsi"/>
          <w:color w:val="auto"/>
        </w:rPr>
        <w:t xml:space="preserve"> or continuing in education? </w:t>
      </w:r>
    </w:p>
    <w:p w14:paraId="301D9AE4" w14:textId="77777777" w:rsidR="000550A9" w:rsidRPr="00A75EFF" w:rsidRDefault="000550A9" w:rsidP="000550A9">
      <w:pPr>
        <w:pStyle w:val="Default"/>
        <w:numPr>
          <w:ilvl w:val="0"/>
          <w:numId w:val="6"/>
        </w:numPr>
        <w:rPr>
          <w:rFonts w:asciiTheme="majorHAnsi" w:hAnsiTheme="majorHAnsi" w:cstheme="majorHAnsi"/>
          <w:color w:val="auto"/>
        </w:rPr>
      </w:pPr>
      <w:r w:rsidRPr="00A75EFF">
        <w:rPr>
          <w:rFonts w:asciiTheme="majorHAnsi" w:hAnsiTheme="majorHAnsi" w:cstheme="majorHAnsi"/>
          <w:color w:val="auto"/>
        </w:rPr>
        <w:t xml:space="preserve">What would happen if you wanted to go out with friends? </w:t>
      </w:r>
    </w:p>
    <w:p w14:paraId="7ACBF551" w14:textId="77777777" w:rsidR="000550A9" w:rsidRPr="00A75EFF" w:rsidRDefault="000550A9" w:rsidP="000550A9">
      <w:pPr>
        <w:pStyle w:val="Default"/>
        <w:numPr>
          <w:ilvl w:val="0"/>
          <w:numId w:val="6"/>
        </w:numPr>
        <w:rPr>
          <w:rFonts w:asciiTheme="majorHAnsi" w:hAnsiTheme="majorHAnsi" w:cstheme="majorHAnsi"/>
          <w:color w:val="auto"/>
        </w:rPr>
      </w:pPr>
      <w:r w:rsidRPr="00A75EFF">
        <w:rPr>
          <w:rFonts w:asciiTheme="majorHAnsi" w:hAnsiTheme="majorHAnsi" w:cstheme="majorHAnsi"/>
          <w:color w:val="auto"/>
        </w:rPr>
        <w:t xml:space="preserve">Does your partner restrict your access to money or access your Child Benefit or allowances? </w:t>
      </w:r>
    </w:p>
    <w:p w14:paraId="7D8F291F" w14:textId="752A04FA" w:rsidR="000550A9" w:rsidRPr="00A75EFF" w:rsidRDefault="000550A9" w:rsidP="006802B3">
      <w:pPr>
        <w:pStyle w:val="Default"/>
        <w:numPr>
          <w:ilvl w:val="0"/>
          <w:numId w:val="6"/>
        </w:numPr>
        <w:jc w:val="both"/>
        <w:rPr>
          <w:rFonts w:asciiTheme="majorHAnsi" w:hAnsiTheme="majorHAnsi" w:cstheme="majorHAnsi"/>
          <w:color w:val="auto"/>
        </w:rPr>
      </w:pPr>
      <w:r w:rsidRPr="00A75EFF">
        <w:rPr>
          <w:rFonts w:asciiTheme="majorHAnsi" w:hAnsiTheme="majorHAnsi" w:cstheme="majorHAnsi"/>
          <w:color w:val="auto"/>
        </w:rPr>
        <w:t xml:space="preserve">Has your partner ever hit, punched, pushed, </w:t>
      </w:r>
      <w:r w:rsidR="00471E39" w:rsidRPr="00A75EFF">
        <w:rPr>
          <w:rFonts w:asciiTheme="majorHAnsi" w:hAnsiTheme="majorHAnsi" w:cstheme="majorHAnsi"/>
          <w:color w:val="auto"/>
        </w:rPr>
        <w:t>shoved,</w:t>
      </w:r>
      <w:r w:rsidRPr="00A75EFF">
        <w:rPr>
          <w:rFonts w:asciiTheme="majorHAnsi" w:hAnsiTheme="majorHAnsi" w:cstheme="majorHAnsi"/>
          <w:color w:val="auto"/>
        </w:rPr>
        <w:t xml:space="preserve"> or slapped you? </w:t>
      </w:r>
    </w:p>
    <w:p w14:paraId="78297E79" w14:textId="77777777" w:rsidR="000550A9" w:rsidRPr="00A75EFF" w:rsidRDefault="000550A9" w:rsidP="006802B3">
      <w:pPr>
        <w:pStyle w:val="Default"/>
        <w:numPr>
          <w:ilvl w:val="0"/>
          <w:numId w:val="6"/>
        </w:numPr>
        <w:jc w:val="both"/>
        <w:rPr>
          <w:rFonts w:asciiTheme="majorHAnsi" w:hAnsiTheme="majorHAnsi" w:cstheme="majorHAnsi"/>
          <w:color w:val="auto"/>
        </w:rPr>
      </w:pPr>
      <w:r w:rsidRPr="00A75EFF">
        <w:rPr>
          <w:rFonts w:asciiTheme="majorHAnsi" w:hAnsiTheme="majorHAnsi" w:cstheme="majorHAnsi"/>
          <w:color w:val="auto"/>
        </w:rPr>
        <w:t xml:space="preserve">Has your partner ever threatened you with a weapon? </w:t>
      </w:r>
    </w:p>
    <w:p w14:paraId="6AE5DDAB" w14:textId="39CC732F" w:rsidR="000550A9" w:rsidRPr="00A75EFF" w:rsidRDefault="000550A9" w:rsidP="006802B3">
      <w:pPr>
        <w:pStyle w:val="Default"/>
        <w:numPr>
          <w:ilvl w:val="0"/>
          <w:numId w:val="6"/>
        </w:numPr>
        <w:jc w:val="both"/>
        <w:rPr>
          <w:rFonts w:asciiTheme="majorHAnsi" w:hAnsiTheme="majorHAnsi" w:cstheme="majorHAnsi"/>
          <w:color w:val="auto"/>
        </w:rPr>
      </w:pPr>
      <w:r w:rsidRPr="00A75EFF">
        <w:rPr>
          <w:rFonts w:asciiTheme="majorHAnsi" w:hAnsiTheme="majorHAnsi" w:cstheme="majorHAnsi"/>
          <w:color w:val="auto"/>
        </w:rPr>
        <w:t xml:space="preserve">Does your partner use </w:t>
      </w:r>
      <w:r w:rsidR="00471E39" w:rsidRPr="00A75EFF">
        <w:rPr>
          <w:rFonts w:asciiTheme="majorHAnsi" w:hAnsiTheme="majorHAnsi" w:cstheme="majorHAnsi"/>
          <w:color w:val="auto"/>
        </w:rPr>
        <w:t>drug</w:t>
      </w:r>
      <w:r w:rsidRPr="00A75EFF">
        <w:rPr>
          <w:rFonts w:asciiTheme="majorHAnsi" w:hAnsiTheme="majorHAnsi" w:cstheme="majorHAnsi"/>
          <w:color w:val="auto"/>
        </w:rPr>
        <w:t xml:space="preserve"> or alcohol excessively? If so, how does he/she </w:t>
      </w:r>
      <w:r w:rsidR="00471E39" w:rsidRPr="00A75EFF">
        <w:rPr>
          <w:rFonts w:asciiTheme="majorHAnsi" w:hAnsiTheme="majorHAnsi" w:cstheme="majorHAnsi"/>
          <w:color w:val="auto"/>
        </w:rPr>
        <w:t>behaves</w:t>
      </w:r>
      <w:r w:rsidRPr="00A75EFF">
        <w:rPr>
          <w:rFonts w:asciiTheme="majorHAnsi" w:hAnsiTheme="majorHAnsi" w:cstheme="majorHAnsi"/>
          <w:color w:val="auto"/>
        </w:rPr>
        <w:t xml:space="preserve"> </w:t>
      </w:r>
      <w:r w:rsidR="00471E39" w:rsidRPr="00A75EFF">
        <w:rPr>
          <w:rFonts w:asciiTheme="majorHAnsi" w:hAnsiTheme="majorHAnsi" w:cstheme="majorHAnsi"/>
          <w:color w:val="auto"/>
        </w:rPr>
        <w:t>currently</w:t>
      </w:r>
      <w:r w:rsidRPr="00A75EFF">
        <w:rPr>
          <w:rFonts w:asciiTheme="majorHAnsi" w:hAnsiTheme="majorHAnsi" w:cstheme="majorHAnsi"/>
          <w:color w:val="auto"/>
        </w:rPr>
        <w:t xml:space="preserve">? </w:t>
      </w:r>
    </w:p>
    <w:p w14:paraId="0F75D0C0" w14:textId="77777777" w:rsidR="000550A9" w:rsidRPr="00A75EFF" w:rsidRDefault="000550A9" w:rsidP="006802B3">
      <w:pPr>
        <w:pStyle w:val="Default"/>
        <w:numPr>
          <w:ilvl w:val="0"/>
          <w:numId w:val="6"/>
        </w:numPr>
        <w:jc w:val="both"/>
        <w:rPr>
          <w:rFonts w:asciiTheme="majorHAnsi" w:hAnsiTheme="majorHAnsi" w:cstheme="majorHAnsi"/>
          <w:color w:val="auto"/>
        </w:rPr>
      </w:pPr>
      <w:r w:rsidRPr="00A75EFF">
        <w:rPr>
          <w:rFonts w:asciiTheme="majorHAnsi" w:hAnsiTheme="majorHAnsi" w:cstheme="majorHAnsi"/>
          <w:color w:val="auto"/>
        </w:rPr>
        <w:t xml:space="preserve">Do you ever feel you have to walk on eggshells around your partner? </w:t>
      </w:r>
    </w:p>
    <w:p w14:paraId="35D61152" w14:textId="77777777" w:rsidR="000550A9" w:rsidRPr="00A75EFF" w:rsidRDefault="000550A9" w:rsidP="006802B3">
      <w:pPr>
        <w:pStyle w:val="Default"/>
        <w:numPr>
          <w:ilvl w:val="0"/>
          <w:numId w:val="6"/>
        </w:numPr>
        <w:jc w:val="both"/>
        <w:rPr>
          <w:rFonts w:asciiTheme="majorHAnsi" w:hAnsiTheme="majorHAnsi" w:cstheme="majorHAnsi"/>
          <w:color w:val="auto"/>
        </w:rPr>
      </w:pPr>
      <w:r w:rsidRPr="00A75EFF">
        <w:rPr>
          <w:rFonts w:asciiTheme="majorHAnsi" w:hAnsiTheme="majorHAnsi" w:cstheme="majorHAnsi"/>
          <w:color w:val="auto"/>
        </w:rPr>
        <w:t xml:space="preserve">Have the police ever been involved? </w:t>
      </w:r>
    </w:p>
    <w:p w14:paraId="706339C6" w14:textId="77777777" w:rsidR="000550A9" w:rsidRPr="00A75EFF" w:rsidRDefault="000550A9" w:rsidP="006802B3">
      <w:pPr>
        <w:pStyle w:val="Default"/>
        <w:numPr>
          <w:ilvl w:val="0"/>
          <w:numId w:val="6"/>
        </w:numPr>
        <w:jc w:val="both"/>
        <w:rPr>
          <w:rFonts w:asciiTheme="majorHAnsi" w:hAnsiTheme="majorHAnsi" w:cstheme="majorHAnsi"/>
          <w:color w:val="auto"/>
        </w:rPr>
      </w:pPr>
      <w:r w:rsidRPr="00A75EFF">
        <w:rPr>
          <w:rFonts w:asciiTheme="majorHAnsi" w:hAnsiTheme="majorHAnsi" w:cstheme="majorHAnsi"/>
          <w:color w:val="auto"/>
        </w:rPr>
        <w:t xml:space="preserve">Have you ever been physically hurt in any way when you were pregnant? </w:t>
      </w:r>
    </w:p>
    <w:p w14:paraId="29AC499B" w14:textId="77777777" w:rsidR="000550A9" w:rsidRPr="00A75EFF" w:rsidRDefault="000550A9" w:rsidP="006802B3">
      <w:pPr>
        <w:pStyle w:val="Default"/>
        <w:numPr>
          <w:ilvl w:val="0"/>
          <w:numId w:val="6"/>
        </w:numPr>
        <w:jc w:val="both"/>
        <w:rPr>
          <w:rFonts w:asciiTheme="majorHAnsi" w:hAnsiTheme="majorHAnsi" w:cstheme="majorHAnsi"/>
          <w:color w:val="auto"/>
        </w:rPr>
      </w:pPr>
      <w:r w:rsidRPr="00A75EFF">
        <w:rPr>
          <w:rFonts w:asciiTheme="majorHAnsi" w:hAnsiTheme="majorHAnsi" w:cstheme="majorHAnsi"/>
          <w:color w:val="auto"/>
        </w:rPr>
        <w:t xml:space="preserve">Has your partner ever threatened to harm the children? Or to take them away from you? </w:t>
      </w:r>
    </w:p>
    <w:p w14:paraId="51908FB5" w14:textId="77777777" w:rsidR="000550A9" w:rsidRPr="00A75EFF" w:rsidRDefault="000550A9" w:rsidP="000550A9">
      <w:pPr>
        <w:pStyle w:val="Default"/>
        <w:rPr>
          <w:rFonts w:asciiTheme="majorHAnsi" w:hAnsiTheme="majorHAnsi" w:cstheme="majorHAnsi"/>
          <w:color w:val="auto"/>
        </w:rPr>
      </w:pPr>
    </w:p>
    <w:p w14:paraId="5C1FBB7C" w14:textId="77777777" w:rsidR="000550A9" w:rsidRPr="00A75EFF" w:rsidRDefault="000550A9" w:rsidP="006802B3">
      <w:pPr>
        <w:pStyle w:val="Default"/>
        <w:jc w:val="both"/>
        <w:rPr>
          <w:rFonts w:asciiTheme="majorHAnsi" w:hAnsiTheme="majorHAnsi" w:cstheme="majorHAnsi"/>
          <w:color w:val="auto"/>
        </w:rPr>
      </w:pPr>
    </w:p>
    <w:p w14:paraId="48686FCB" w14:textId="77777777" w:rsidR="000550A9" w:rsidRPr="00A75EFF" w:rsidRDefault="000550A9" w:rsidP="006802B3">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Basic Principles: </w:t>
      </w:r>
    </w:p>
    <w:p w14:paraId="6995A03A" w14:textId="77777777" w:rsidR="000550A9" w:rsidRPr="00A75EFF" w:rsidRDefault="000550A9" w:rsidP="006802B3">
      <w:pPr>
        <w:pStyle w:val="Default"/>
        <w:jc w:val="both"/>
        <w:rPr>
          <w:rFonts w:asciiTheme="majorHAnsi" w:hAnsiTheme="majorHAnsi" w:cstheme="majorHAnsi"/>
          <w:color w:val="auto"/>
        </w:rPr>
      </w:pPr>
    </w:p>
    <w:p w14:paraId="2C30B6F9" w14:textId="5CA92CB7"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lastRenderedPageBreak/>
        <w:t>Make sure that the time and place is appropriate when asking the question</w:t>
      </w:r>
      <w:r w:rsidR="006802B3">
        <w:rPr>
          <w:rFonts w:asciiTheme="majorHAnsi" w:hAnsiTheme="majorHAnsi" w:cstheme="majorHAnsi"/>
          <w:color w:val="auto"/>
        </w:rPr>
        <w:t xml:space="preserve">, </w:t>
      </w:r>
      <w:r w:rsidRPr="00A75EFF">
        <w:rPr>
          <w:rFonts w:asciiTheme="majorHAnsi" w:hAnsiTheme="majorHAnsi" w:cstheme="majorHAnsi"/>
          <w:color w:val="auto"/>
        </w:rPr>
        <w:t>e.g. not when he/she is about to pick the children up, go to work or an appointment, or there are other people around. If you suspect domestic abuse</w:t>
      </w:r>
      <w:r w:rsidR="006802B3">
        <w:rPr>
          <w:rFonts w:asciiTheme="majorHAnsi" w:hAnsiTheme="majorHAnsi" w:cstheme="majorHAnsi"/>
          <w:color w:val="auto"/>
        </w:rPr>
        <w:t xml:space="preserve">, </w:t>
      </w:r>
      <w:r w:rsidRPr="00A75EFF">
        <w:rPr>
          <w:rFonts w:asciiTheme="majorHAnsi" w:hAnsiTheme="majorHAnsi" w:cstheme="majorHAnsi"/>
          <w:color w:val="auto"/>
        </w:rPr>
        <w:t xml:space="preserve">make sure that the perpetrator is not likely to interrupt you/come home. If you need to complete a risk assessment, make sure you have plenty of time - there are 27 risk factors to go through. </w:t>
      </w:r>
    </w:p>
    <w:p w14:paraId="63E8497E" w14:textId="77777777" w:rsidR="000550A9" w:rsidRPr="00A75EFF" w:rsidRDefault="000550A9" w:rsidP="006802B3">
      <w:pPr>
        <w:pStyle w:val="Default"/>
        <w:jc w:val="both"/>
        <w:rPr>
          <w:rFonts w:asciiTheme="majorHAnsi" w:hAnsiTheme="majorHAnsi" w:cstheme="majorHAnsi"/>
          <w:b/>
          <w:bCs/>
          <w:color w:val="auto"/>
        </w:rPr>
      </w:pPr>
    </w:p>
    <w:p w14:paraId="61585B36" w14:textId="77777777" w:rsidR="000550A9" w:rsidRPr="00A75EFF" w:rsidRDefault="000550A9" w:rsidP="006802B3">
      <w:pPr>
        <w:pStyle w:val="Default"/>
        <w:jc w:val="both"/>
        <w:rPr>
          <w:rFonts w:asciiTheme="majorHAnsi" w:hAnsiTheme="majorHAnsi" w:cstheme="majorHAnsi"/>
          <w:b/>
          <w:bCs/>
          <w:color w:val="auto"/>
        </w:rPr>
      </w:pPr>
    </w:p>
    <w:p w14:paraId="15B00ACD" w14:textId="77777777"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Risk Assessment </w:t>
      </w:r>
    </w:p>
    <w:p w14:paraId="1D9B0855" w14:textId="77777777" w:rsidR="000550A9" w:rsidRPr="00A75EFF" w:rsidRDefault="000550A9" w:rsidP="006802B3">
      <w:pPr>
        <w:pStyle w:val="Default"/>
        <w:jc w:val="both"/>
        <w:rPr>
          <w:rFonts w:asciiTheme="majorHAnsi" w:hAnsiTheme="majorHAnsi" w:cstheme="majorHAnsi"/>
          <w:color w:val="auto"/>
        </w:rPr>
      </w:pPr>
    </w:p>
    <w:p w14:paraId="5F9B5EA6" w14:textId="77777777"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 xml:space="preserve">If you have evidence of domestic abuse, a disclosure has been made to you or an agency or a member of the public has shared concerns with you relating to domestic abuse you, or a competent practitioner within your agency, must make every effort to complete a DASH risk assessment with the victim. This will help you to explore the risks to the victim. </w:t>
      </w:r>
    </w:p>
    <w:p w14:paraId="668AE1DD" w14:textId="1CE34D5F"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There may be occasions when it is not possible to undertake a DASH risk assessment</w:t>
      </w:r>
      <w:r w:rsidR="00196E9D">
        <w:rPr>
          <w:rFonts w:asciiTheme="majorHAnsi" w:hAnsiTheme="majorHAnsi" w:cstheme="majorHAnsi"/>
          <w:color w:val="auto"/>
        </w:rPr>
        <w:t xml:space="preserve">, </w:t>
      </w:r>
      <w:r w:rsidRPr="00A75EFF">
        <w:rPr>
          <w:rFonts w:asciiTheme="majorHAnsi" w:hAnsiTheme="majorHAnsi" w:cstheme="majorHAnsi"/>
          <w:color w:val="auto"/>
        </w:rPr>
        <w:t xml:space="preserve">e.g. victim denies there is any abuse, you don't have any evidence or the individual leaves the service before a DASH has been completed. In these circumstances you must ensure that you have tried to follow up any safeguarding concerns with the individual and, if required, followed Adult and Child safeguarding process. You should also provide information about support services and that you have carefully documented what you have done and the reason why the DASH has not been completed. Your decision needs to be defensible. </w:t>
      </w:r>
    </w:p>
    <w:p w14:paraId="7907DA23" w14:textId="77777777" w:rsidR="000550A9" w:rsidRPr="00A75EFF" w:rsidRDefault="000550A9" w:rsidP="006802B3">
      <w:pPr>
        <w:pStyle w:val="Default"/>
        <w:jc w:val="both"/>
        <w:rPr>
          <w:rFonts w:asciiTheme="majorHAnsi" w:hAnsiTheme="majorHAnsi" w:cstheme="majorHAnsi"/>
          <w:color w:val="auto"/>
        </w:rPr>
      </w:pPr>
    </w:p>
    <w:p w14:paraId="3D485E69" w14:textId="77777777"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 xml:space="preserve">Practitioners must be aware that the responsibility for safeguarding and managing risk does not end once a referral has been made to another agency or multi agency arena. </w:t>
      </w:r>
    </w:p>
    <w:p w14:paraId="1C5AB8FD" w14:textId="77777777" w:rsidR="000550A9" w:rsidRPr="00A75EFF" w:rsidRDefault="000550A9" w:rsidP="006802B3">
      <w:pPr>
        <w:pStyle w:val="Default"/>
        <w:jc w:val="both"/>
        <w:rPr>
          <w:rFonts w:asciiTheme="majorHAnsi" w:hAnsiTheme="majorHAnsi" w:cstheme="majorHAnsi"/>
          <w:color w:val="auto"/>
        </w:rPr>
      </w:pPr>
    </w:p>
    <w:p w14:paraId="5F778964" w14:textId="31E7C7FB"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DASH allows professionals to </w:t>
      </w:r>
      <w:r w:rsidR="007C0447" w:rsidRPr="00A75EFF">
        <w:rPr>
          <w:rFonts w:asciiTheme="majorHAnsi" w:hAnsiTheme="majorHAnsi" w:cstheme="majorHAnsi"/>
          <w:color w:val="auto"/>
        </w:rPr>
        <w:t>assess</w:t>
      </w:r>
      <w:r w:rsidRPr="00A75EFF">
        <w:rPr>
          <w:rFonts w:asciiTheme="majorHAnsi" w:hAnsiTheme="majorHAnsi" w:cstheme="majorHAnsi"/>
          <w:color w:val="auto"/>
        </w:rPr>
        <w:t xml:space="preserve"> risk relating to domestic abuse and ultimately can help determine the course of action that is required. The assessment should be carried out at once, by the practitioner who identifies the concern wherever possible and safe. Where this is not appropriate, the assessment should be carried out as soon as possible by the practitioner who identifies the concern, or the colleague identified in the organi</w:t>
      </w:r>
      <w:r w:rsidR="00444AD0">
        <w:rPr>
          <w:rFonts w:asciiTheme="majorHAnsi" w:hAnsiTheme="majorHAnsi" w:cstheme="majorHAnsi"/>
          <w:color w:val="auto"/>
        </w:rPr>
        <w:t>s</w:t>
      </w:r>
      <w:r w:rsidRPr="00A75EFF">
        <w:rPr>
          <w:rFonts w:asciiTheme="majorHAnsi" w:hAnsiTheme="majorHAnsi" w:cstheme="majorHAnsi"/>
          <w:color w:val="auto"/>
        </w:rPr>
        <w:t>ation</w:t>
      </w:r>
      <w:r w:rsidR="00A71D61">
        <w:rPr>
          <w:rFonts w:asciiTheme="majorHAnsi" w:hAnsiTheme="majorHAnsi" w:cstheme="majorHAnsi"/>
          <w:color w:val="auto"/>
        </w:rPr>
        <w:t>’</w:t>
      </w:r>
      <w:r w:rsidRPr="00A75EFF">
        <w:rPr>
          <w:rFonts w:asciiTheme="majorHAnsi" w:hAnsiTheme="majorHAnsi" w:cstheme="majorHAnsi"/>
          <w:color w:val="auto"/>
        </w:rPr>
        <w:t xml:space="preserve">s internal procedures. </w:t>
      </w:r>
    </w:p>
    <w:p w14:paraId="07DEA61C" w14:textId="77777777" w:rsidR="000550A9" w:rsidRPr="00A75EFF" w:rsidRDefault="000550A9" w:rsidP="006802B3">
      <w:pPr>
        <w:pStyle w:val="Default"/>
        <w:jc w:val="both"/>
        <w:rPr>
          <w:rFonts w:asciiTheme="majorHAnsi" w:hAnsiTheme="majorHAnsi" w:cstheme="majorHAnsi"/>
          <w:color w:val="auto"/>
        </w:rPr>
      </w:pPr>
    </w:p>
    <w:p w14:paraId="03973F6A" w14:textId="77777777" w:rsidR="000550A9" w:rsidRPr="00A75EFF" w:rsidRDefault="000550A9" w:rsidP="006802B3">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There are 27 questions, so please ensure that you are in a safe environment and that there is sufficient time to listen to the victim and complete the assessment. It is important that you document the answers and keep a record of the outcomes in line with your own agency protocols. Please refer to Appendix Three for the full DASH risk assessment. </w:t>
      </w:r>
    </w:p>
    <w:p w14:paraId="30B6990C" w14:textId="77777777" w:rsidR="000550A9" w:rsidRPr="00A75EFF" w:rsidRDefault="000550A9" w:rsidP="000550A9">
      <w:pPr>
        <w:pStyle w:val="Default"/>
        <w:rPr>
          <w:rFonts w:asciiTheme="majorHAnsi" w:hAnsiTheme="majorHAnsi" w:cstheme="majorHAnsi"/>
          <w:b/>
          <w:bCs/>
          <w:color w:val="auto"/>
        </w:rPr>
      </w:pPr>
    </w:p>
    <w:p w14:paraId="681A1DAD" w14:textId="651C3FB3" w:rsidR="000550A9" w:rsidRPr="00A75EFF" w:rsidRDefault="000550A9" w:rsidP="00196E9D">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Additional </w:t>
      </w:r>
      <w:r w:rsidR="00196E9D">
        <w:rPr>
          <w:rFonts w:asciiTheme="majorHAnsi" w:hAnsiTheme="majorHAnsi" w:cstheme="majorHAnsi"/>
          <w:b/>
          <w:bCs/>
          <w:color w:val="auto"/>
        </w:rPr>
        <w:t>F</w:t>
      </w:r>
      <w:r w:rsidRPr="00A75EFF">
        <w:rPr>
          <w:rFonts w:asciiTheme="majorHAnsi" w:hAnsiTheme="majorHAnsi" w:cstheme="majorHAnsi"/>
          <w:b/>
          <w:bCs/>
          <w:color w:val="auto"/>
        </w:rPr>
        <w:t xml:space="preserve">actors </w:t>
      </w:r>
    </w:p>
    <w:p w14:paraId="4CF15827" w14:textId="77777777" w:rsidR="000550A9" w:rsidRPr="00A75EFF" w:rsidRDefault="000550A9" w:rsidP="00196E9D">
      <w:pPr>
        <w:pStyle w:val="Default"/>
        <w:jc w:val="both"/>
        <w:rPr>
          <w:rFonts w:asciiTheme="majorHAnsi" w:hAnsiTheme="majorHAnsi" w:cstheme="majorHAnsi"/>
          <w:color w:val="auto"/>
        </w:rPr>
      </w:pPr>
    </w:p>
    <w:p w14:paraId="61CFB5FE" w14:textId="0C754E7E" w:rsidR="000550A9"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There are </w:t>
      </w:r>
      <w:r w:rsidR="007C0447" w:rsidRPr="00A75EFF">
        <w:rPr>
          <w:rFonts w:asciiTheme="majorHAnsi" w:hAnsiTheme="majorHAnsi" w:cstheme="majorHAnsi"/>
          <w:color w:val="auto"/>
        </w:rPr>
        <w:t>several</w:t>
      </w:r>
      <w:r w:rsidRPr="00A75EFF">
        <w:rPr>
          <w:rFonts w:asciiTheme="majorHAnsi" w:hAnsiTheme="majorHAnsi" w:cstheme="majorHAnsi"/>
          <w:color w:val="auto"/>
        </w:rPr>
        <w:t xml:space="preserve"> factors that have the potential to increase the risk of abuse in relationships and accordingly increase the risk of harm to victims, children, </w:t>
      </w:r>
      <w:r w:rsidR="00471E39" w:rsidRPr="00A75EFF">
        <w:rPr>
          <w:rFonts w:asciiTheme="majorHAnsi" w:hAnsiTheme="majorHAnsi" w:cstheme="majorHAnsi"/>
          <w:color w:val="auto"/>
        </w:rPr>
        <w:t>dependents,</w:t>
      </w:r>
      <w:r w:rsidRPr="00A75EFF">
        <w:rPr>
          <w:rFonts w:asciiTheme="majorHAnsi" w:hAnsiTheme="majorHAnsi" w:cstheme="majorHAnsi"/>
          <w:color w:val="auto"/>
        </w:rPr>
        <w:t xml:space="preserve"> and perpetrators. </w:t>
      </w:r>
    </w:p>
    <w:p w14:paraId="1F36D6A0" w14:textId="77777777" w:rsidR="00196E9D" w:rsidRPr="00A75EFF" w:rsidRDefault="00196E9D" w:rsidP="00196E9D">
      <w:pPr>
        <w:pStyle w:val="Default"/>
        <w:jc w:val="both"/>
        <w:rPr>
          <w:rFonts w:asciiTheme="majorHAnsi" w:hAnsiTheme="majorHAnsi" w:cstheme="majorHAnsi"/>
          <w:color w:val="auto"/>
        </w:rPr>
      </w:pPr>
    </w:p>
    <w:p w14:paraId="7885CBB4" w14:textId="77777777" w:rsidR="000550A9" w:rsidRPr="00A75EFF"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impact of mental health problems/issues, problematic drug and alcohol use should be considered as additional risk factors which should be planned for accordingly in collaboration with the client and relevant professionals where they are involved. </w:t>
      </w:r>
    </w:p>
    <w:p w14:paraId="3FE4B0F3" w14:textId="77777777" w:rsidR="000550A9" w:rsidRPr="00A75EFF" w:rsidRDefault="000550A9" w:rsidP="00196E9D">
      <w:pPr>
        <w:pStyle w:val="Default"/>
        <w:jc w:val="both"/>
        <w:rPr>
          <w:rFonts w:asciiTheme="majorHAnsi" w:hAnsiTheme="majorHAnsi" w:cstheme="majorHAnsi"/>
          <w:color w:val="auto"/>
        </w:rPr>
      </w:pPr>
    </w:p>
    <w:p w14:paraId="43653E28" w14:textId="77777777" w:rsidR="000550A9" w:rsidRPr="00A75EFF"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It is highlighted in Serious Care Reviews and in statutory safeguarding guidance that known risk factors for families are where problematic alcohol and/or drug use and parental mental health problems co-occur with domestic abuse.</w:t>
      </w:r>
    </w:p>
    <w:p w14:paraId="1E0E633E" w14:textId="77777777" w:rsidR="000550A9" w:rsidRPr="00A75EFF" w:rsidRDefault="000550A9" w:rsidP="00196E9D">
      <w:pPr>
        <w:pStyle w:val="Default"/>
        <w:jc w:val="both"/>
        <w:rPr>
          <w:rFonts w:asciiTheme="majorHAnsi" w:hAnsiTheme="majorHAnsi" w:cstheme="majorHAnsi"/>
          <w:color w:val="auto"/>
        </w:rPr>
      </w:pPr>
    </w:p>
    <w:p w14:paraId="29020BC7" w14:textId="77777777" w:rsidR="000550A9" w:rsidRPr="00A75EFF"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 xml:space="preserve"> Nearly a third of mothers (31%) and a third of fathers (32%) had disclosed mental health problems, problematic </w:t>
      </w:r>
      <w:proofErr w:type="gramStart"/>
      <w:r w:rsidRPr="00A75EFF">
        <w:rPr>
          <w:rFonts w:asciiTheme="majorHAnsi" w:hAnsiTheme="majorHAnsi" w:cstheme="majorHAnsi"/>
          <w:color w:val="auto"/>
        </w:rPr>
        <w:t>drug</w:t>
      </w:r>
      <w:proofErr w:type="gramEnd"/>
      <w:r w:rsidRPr="00A75EFF">
        <w:rPr>
          <w:rFonts w:asciiTheme="majorHAnsi" w:hAnsiTheme="majorHAnsi" w:cstheme="majorHAnsi"/>
          <w:color w:val="auto"/>
        </w:rPr>
        <w:t xml:space="preserve"> and alcohol use, or both. </w:t>
      </w:r>
      <w:r w:rsidRPr="00A75EFF">
        <w:rPr>
          <w:rFonts w:asciiTheme="majorHAnsi" w:hAnsiTheme="majorHAnsi" w:cstheme="majorHAnsi"/>
          <w:i/>
          <w:iCs/>
          <w:color w:val="auto"/>
        </w:rPr>
        <w:t xml:space="preserve">(SAFELIVES, </w:t>
      </w:r>
      <w:proofErr w:type="gramStart"/>
      <w:r w:rsidRPr="00A75EFF">
        <w:rPr>
          <w:rFonts w:asciiTheme="majorHAnsi" w:hAnsiTheme="majorHAnsi" w:cstheme="majorHAnsi"/>
          <w:i/>
          <w:iCs/>
          <w:color w:val="auto"/>
        </w:rPr>
        <w:t>In</w:t>
      </w:r>
      <w:proofErr w:type="gramEnd"/>
      <w:r w:rsidRPr="00A75EFF">
        <w:rPr>
          <w:rFonts w:asciiTheme="majorHAnsi" w:hAnsiTheme="majorHAnsi" w:cstheme="majorHAnsi"/>
          <w:i/>
          <w:iCs/>
          <w:color w:val="auto"/>
        </w:rPr>
        <w:t xml:space="preserve"> plain sight: The evidence from children exposed to domestic abuse, February 2014) </w:t>
      </w:r>
    </w:p>
    <w:p w14:paraId="4E8AAB5B" w14:textId="77777777" w:rsidR="000550A9" w:rsidRPr="00A75EFF" w:rsidRDefault="000550A9" w:rsidP="000550A9">
      <w:pPr>
        <w:pStyle w:val="Default"/>
        <w:rPr>
          <w:rFonts w:asciiTheme="majorHAnsi" w:hAnsiTheme="majorHAnsi" w:cstheme="majorHAnsi"/>
          <w:b/>
          <w:bCs/>
          <w:color w:val="auto"/>
        </w:rPr>
      </w:pPr>
    </w:p>
    <w:p w14:paraId="38DCA8A3" w14:textId="77777777" w:rsidR="000550A9" w:rsidRPr="00A75EFF" w:rsidRDefault="000550A9" w:rsidP="000550A9">
      <w:pPr>
        <w:pStyle w:val="Default"/>
        <w:rPr>
          <w:rFonts w:asciiTheme="majorHAnsi" w:hAnsiTheme="majorHAnsi" w:cstheme="majorHAnsi"/>
          <w:b/>
          <w:bCs/>
          <w:color w:val="auto"/>
        </w:rPr>
      </w:pPr>
    </w:p>
    <w:p w14:paraId="043E423F"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b/>
          <w:bCs/>
          <w:color w:val="auto"/>
        </w:rPr>
        <w:t xml:space="preserve">What Happens Next and Referral Pathways </w:t>
      </w:r>
    </w:p>
    <w:p w14:paraId="638013DF" w14:textId="77777777" w:rsidR="000550A9" w:rsidRPr="00A75EFF" w:rsidRDefault="000550A9" w:rsidP="00196E9D">
      <w:pPr>
        <w:pStyle w:val="Default"/>
        <w:jc w:val="both"/>
        <w:rPr>
          <w:rFonts w:asciiTheme="majorHAnsi" w:hAnsiTheme="majorHAnsi" w:cstheme="majorHAnsi"/>
          <w:color w:val="auto"/>
        </w:rPr>
      </w:pPr>
    </w:p>
    <w:p w14:paraId="43873990" w14:textId="4105B19F" w:rsidR="000550A9"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On completion of the risk assessment</w:t>
      </w:r>
      <w:r w:rsidR="00196E9D">
        <w:rPr>
          <w:rFonts w:asciiTheme="majorHAnsi" w:hAnsiTheme="majorHAnsi" w:cstheme="majorHAnsi"/>
          <w:color w:val="auto"/>
        </w:rPr>
        <w:t xml:space="preserve">, </w:t>
      </w:r>
      <w:r w:rsidRPr="00A75EFF">
        <w:rPr>
          <w:rFonts w:asciiTheme="majorHAnsi" w:hAnsiTheme="majorHAnsi" w:cstheme="majorHAnsi"/>
          <w:color w:val="auto"/>
        </w:rPr>
        <w:t xml:space="preserve">you should decide on your course of action. The DASH risk assessment will help you to determine the most appropriate course of action and what response is required. It is important that practitioners become familiar with this risk assessment and referral pathways so that resources and intervention can be allocated accordingly. </w:t>
      </w:r>
    </w:p>
    <w:p w14:paraId="163E4A6C" w14:textId="77777777" w:rsidR="00196E9D" w:rsidRPr="00A75EFF" w:rsidRDefault="00196E9D" w:rsidP="00196E9D">
      <w:pPr>
        <w:pStyle w:val="Default"/>
        <w:jc w:val="both"/>
        <w:rPr>
          <w:rFonts w:asciiTheme="majorHAnsi" w:hAnsiTheme="majorHAnsi" w:cstheme="majorHAnsi"/>
          <w:color w:val="auto"/>
        </w:rPr>
      </w:pPr>
    </w:p>
    <w:p w14:paraId="35B82434" w14:textId="0F7000A1" w:rsidR="000550A9" w:rsidRPr="00A75EFF"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 xml:space="preserve">Risk assessment and risk management will not remove the risk entirely, but it can help to reduce the probability of harm. Always consider whether you need to take any immediate action to safeguard the victim, any </w:t>
      </w:r>
      <w:r w:rsidR="00471E39" w:rsidRPr="00A75EFF">
        <w:rPr>
          <w:rFonts w:asciiTheme="majorHAnsi" w:hAnsiTheme="majorHAnsi" w:cstheme="majorHAnsi"/>
          <w:color w:val="auto"/>
        </w:rPr>
        <w:t>children,</w:t>
      </w:r>
      <w:r w:rsidRPr="00A75EFF">
        <w:rPr>
          <w:rFonts w:asciiTheme="majorHAnsi" w:hAnsiTheme="majorHAnsi" w:cstheme="majorHAnsi"/>
          <w:color w:val="auto"/>
        </w:rPr>
        <w:t xml:space="preserve"> or vulnerable adults, or share any information with agencies to safeguard the victim/family. </w:t>
      </w:r>
    </w:p>
    <w:p w14:paraId="74519F07" w14:textId="77777777" w:rsidR="000550A9" w:rsidRPr="00A75EFF" w:rsidRDefault="000550A9" w:rsidP="00196E9D">
      <w:pPr>
        <w:pStyle w:val="Default"/>
        <w:jc w:val="both"/>
        <w:rPr>
          <w:rFonts w:asciiTheme="majorHAnsi" w:hAnsiTheme="majorHAnsi" w:cstheme="majorHAnsi"/>
          <w:color w:val="auto"/>
        </w:rPr>
      </w:pPr>
    </w:p>
    <w:p w14:paraId="7A4EBBF6" w14:textId="50D605E3" w:rsidR="000550A9" w:rsidRPr="00A75EFF"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 xml:space="preserve">On completion of the risk </w:t>
      </w:r>
      <w:r w:rsidR="00837D1C" w:rsidRPr="00A75EFF">
        <w:rPr>
          <w:rFonts w:asciiTheme="majorHAnsi" w:hAnsiTheme="majorHAnsi" w:cstheme="majorHAnsi"/>
          <w:color w:val="auto"/>
        </w:rPr>
        <w:t>assessment,</w:t>
      </w:r>
      <w:r w:rsidRPr="00A75EFF">
        <w:rPr>
          <w:rFonts w:asciiTheme="majorHAnsi" w:hAnsiTheme="majorHAnsi" w:cstheme="majorHAnsi"/>
          <w:color w:val="auto"/>
        </w:rPr>
        <w:t xml:space="preserve"> you will be able to make a judgment of whether the victim is at high risk of significant harm or death. This is when: </w:t>
      </w:r>
    </w:p>
    <w:p w14:paraId="398DC647" w14:textId="77777777" w:rsidR="000550A9" w:rsidRPr="00A75EFF" w:rsidRDefault="000550A9" w:rsidP="00196E9D">
      <w:pPr>
        <w:pStyle w:val="Default"/>
        <w:jc w:val="both"/>
        <w:rPr>
          <w:rFonts w:asciiTheme="majorHAnsi" w:hAnsiTheme="majorHAnsi" w:cstheme="majorHAnsi"/>
          <w:color w:val="auto"/>
        </w:rPr>
      </w:pPr>
    </w:p>
    <w:p w14:paraId="0EFC59A7" w14:textId="1D807EA4" w:rsidR="000550A9" w:rsidRPr="00A75EFF" w:rsidRDefault="000550A9" w:rsidP="00196E9D">
      <w:pPr>
        <w:pStyle w:val="Default"/>
        <w:numPr>
          <w:ilvl w:val="0"/>
          <w:numId w:val="7"/>
        </w:numPr>
        <w:jc w:val="both"/>
        <w:rPr>
          <w:rFonts w:asciiTheme="majorHAnsi" w:hAnsiTheme="majorHAnsi" w:cstheme="majorHAnsi"/>
          <w:color w:val="auto"/>
        </w:rPr>
      </w:pPr>
      <w:r w:rsidRPr="00A75EFF">
        <w:rPr>
          <w:rFonts w:asciiTheme="majorHAnsi" w:hAnsiTheme="majorHAnsi" w:cstheme="majorHAnsi"/>
          <w:color w:val="auto"/>
        </w:rPr>
        <w:t xml:space="preserve">As a </w:t>
      </w:r>
      <w:r w:rsidR="007C0447" w:rsidRPr="00A75EFF">
        <w:rPr>
          <w:rFonts w:asciiTheme="majorHAnsi" w:hAnsiTheme="majorHAnsi" w:cstheme="majorHAnsi"/>
          <w:color w:val="auto"/>
        </w:rPr>
        <w:t>guide if</w:t>
      </w:r>
      <w:r w:rsidRPr="00A75EFF">
        <w:rPr>
          <w:rFonts w:asciiTheme="majorHAnsi" w:hAnsiTheme="majorHAnsi" w:cstheme="majorHAnsi"/>
          <w:color w:val="auto"/>
        </w:rPr>
        <w:t xml:space="preserve"> there are 14 </w:t>
      </w:r>
      <w:r w:rsidR="00196E9D">
        <w:rPr>
          <w:rFonts w:asciiTheme="majorHAnsi" w:hAnsiTheme="majorHAnsi" w:cstheme="majorHAnsi"/>
          <w:color w:val="auto"/>
        </w:rPr>
        <w:t>‘</w:t>
      </w:r>
      <w:r w:rsidRPr="00A75EFF">
        <w:rPr>
          <w:rFonts w:asciiTheme="majorHAnsi" w:hAnsiTheme="majorHAnsi" w:cstheme="majorHAnsi"/>
          <w:color w:val="auto"/>
        </w:rPr>
        <w:t>yes</w:t>
      </w:r>
      <w:r w:rsidR="00196E9D">
        <w:rPr>
          <w:rFonts w:asciiTheme="majorHAnsi" w:hAnsiTheme="majorHAnsi" w:cstheme="majorHAnsi"/>
          <w:color w:val="auto"/>
        </w:rPr>
        <w:t>’</w:t>
      </w:r>
      <w:r w:rsidRPr="00A75EFF">
        <w:rPr>
          <w:rFonts w:asciiTheme="majorHAnsi" w:hAnsiTheme="majorHAnsi" w:cstheme="majorHAnsi"/>
          <w:color w:val="auto"/>
        </w:rPr>
        <w:t xml:space="preserve"> answers or more</w:t>
      </w:r>
    </w:p>
    <w:p w14:paraId="02081691" w14:textId="2D81BC09" w:rsidR="000550A9" w:rsidRPr="00A75EFF" w:rsidRDefault="000550A9" w:rsidP="00196E9D">
      <w:pPr>
        <w:pStyle w:val="Default"/>
        <w:numPr>
          <w:ilvl w:val="0"/>
          <w:numId w:val="7"/>
        </w:numPr>
        <w:jc w:val="both"/>
        <w:rPr>
          <w:rFonts w:asciiTheme="majorHAnsi" w:hAnsiTheme="majorHAnsi" w:cstheme="majorHAnsi"/>
          <w:color w:val="auto"/>
        </w:rPr>
      </w:pPr>
      <w:r w:rsidRPr="00A75EFF">
        <w:rPr>
          <w:rFonts w:asciiTheme="majorHAnsi" w:hAnsiTheme="majorHAnsi" w:cstheme="majorHAnsi"/>
          <w:color w:val="auto"/>
        </w:rPr>
        <w:t>If there is a high risk of serious harm or homicide the case should then be referred to the MARAC</w:t>
      </w:r>
    </w:p>
    <w:p w14:paraId="0B566350" w14:textId="77777777" w:rsidR="000550A9" w:rsidRPr="00A75EFF" w:rsidRDefault="000550A9" w:rsidP="00196E9D">
      <w:pPr>
        <w:pStyle w:val="Default"/>
        <w:numPr>
          <w:ilvl w:val="0"/>
          <w:numId w:val="7"/>
        </w:numPr>
        <w:jc w:val="both"/>
        <w:rPr>
          <w:rFonts w:asciiTheme="majorHAnsi" w:hAnsiTheme="majorHAnsi" w:cstheme="majorHAnsi"/>
          <w:color w:val="auto"/>
        </w:rPr>
      </w:pPr>
      <w:r w:rsidRPr="00A75EFF">
        <w:rPr>
          <w:rFonts w:asciiTheme="majorHAnsi" w:hAnsiTheme="majorHAnsi" w:cstheme="majorHAnsi"/>
          <w:color w:val="auto"/>
        </w:rPr>
        <w:t>You can see escalation of the abuse, either in frequency or severity and/</w:t>
      </w:r>
      <w:proofErr w:type="gramStart"/>
      <w:r w:rsidRPr="00A75EFF">
        <w:rPr>
          <w:rFonts w:asciiTheme="majorHAnsi" w:hAnsiTheme="majorHAnsi" w:cstheme="majorHAnsi"/>
          <w:color w:val="auto"/>
        </w:rPr>
        <w:t>or;</w:t>
      </w:r>
      <w:proofErr w:type="gramEnd"/>
      <w:r w:rsidRPr="00A75EFF">
        <w:rPr>
          <w:rFonts w:asciiTheme="majorHAnsi" w:hAnsiTheme="majorHAnsi" w:cstheme="majorHAnsi"/>
          <w:color w:val="auto"/>
        </w:rPr>
        <w:t xml:space="preserve"> </w:t>
      </w:r>
    </w:p>
    <w:p w14:paraId="0C2CB51B" w14:textId="13763214" w:rsidR="000550A9" w:rsidRPr="00A75EFF" w:rsidRDefault="000550A9" w:rsidP="00196E9D">
      <w:pPr>
        <w:pStyle w:val="Default"/>
        <w:numPr>
          <w:ilvl w:val="0"/>
          <w:numId w:val="7"/>
        </w:numPr>
        <w:jc w:val="both"/>
        <w:rPr>
          <w:rFonts w:asciiTheme="majorHAnsi" w:hAnsiTheme="majorHAnsi" w:cstheme="majorHAnsi"/>
          <w:color w:val="auto"/>
        </w:rPr>
      </w:pPr>
      <w:r w:rsidRPr="00A75EFF">
        <w:rPr>
          <w:rFonts w:asciiTheme="majorHAnsi" w:hAnsiTheme="majorHAnsi" w:cstheme="majorHAnsi"/>
          <w:color w:val="auto"/>
        </w:rPr>
        <w:t>Using your professional judgement</w:t>
      </w:r>
      <w:r w:rsidR="00196E9D">
        <w:rPr>
          <w:rFonts w:asciiTheme="majorHAnsi" w:hAnsiTheme="majorHAnsi" w:cstheme="majorHAnsi"/>
          <w:color w:val="auto"/>
        </w:rPr>
        <w:t xml:space="preserve">, </w:t>
      </w:r>
      <w:r w:rsidRPr="00A75EFF">
        <w:rPr>
          <w:rFonts w:asciiTheme="majorHAnsi" w:hAnsiTheme="majorHAnsi" w:cstheme="majorHAnsi"/>
          <w:color w:val="auto"/>
        </w:rPr>
        <w:t xml:space="preserve">you believe that the victim is high risk. </w:t>
      </w:r>
    </w:p>
    <w:p w14:paraId="2A2C8A64" w14:textId="77777777" w:rsidR="000550A9" w:rsidRPr="00A75EFF" w:rsidRDefault="000550A9" w:rsidP="00196E9D">
      <w:pPr>
        <w:pStyle w:val="Default"/>
        <w:jc w:val="both"/>
        <w:rPr>
          <w:rFonts w:asciiTheme="majorHAnsi" w:hAnsiTheme="majorHAnsi" w:cstheme="majorHAnsi"/>
          <w:color w:val="auto"/>
        </w:rPr>
      </w:pPr>
    </w:p>
    <w:p w14:paraId="09C5F4C1" w14:textId="77777777" w:rsidR="000550A9" w:rsidRPr="00A75EFF"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If you believe the victim to be at imminent high risk of significant harm or death and a crime has been committed you must contact the police, call 999 and make an emergency referral to the Multi-Agency Risk Assessment Conference (MARAC)</w:t>
      </w:r>
      <w:r>
        <w:rPr>
          <w:rFonts w:asciiTheme="majorHAnsi" w:hAnsiTheme="majorHAnsi" w:cstheme="majorHAnsi"/>
          <w:color w:val="auto"/>
        </w:rPr>
        <w:t xml:space="preserve"> and the IDVA service</w:t>
      </w:r>
      <w:r w:rsidRPr="00A75EFF">
        <w:rPr>
          <w:rFonts w:asciiTheme="majorHAnsi" w:hAnsiTheme="majorHAnsi" w:cstheme="majorHAnsi"/>
          <w:color w:val="auto"/>
        </w:rPr>
        <w:t>.</w:t>
      </w:r>
    </w:p>
    <w:p w14:paraId="0A4B3535" w14:textId="77777777" w:rsidR="000550A9" w:rsidRPr="00A75EFF" w:rsidRDefault="000550A9" w:rsidP="00196E9D">
      <w:pPr>
        <w:pStyle w:val="Default"/>
        <w:jc w:val="both"/>
        <w:rPr>
          <w:rFonts w:asciiTheme="majorHAnsi" w:hAnsiTheme="majorHAnsi" w:cstheme="majorHAnsi"/>
          <w:color w:val="auto"/>
        </w:rPr>
      </w:pPr>
    </w:p>
    <w:p w14:paraId="0244E25D" w14:textId="77777777" w:rsidR="000550A9" w:rsidRPr="00A75EFF" w:rsidRDefault="000550A9" w:rsidP="00196E9D">
      <w:pPr>
        <w:pStyle w:val="Default"/>
        <w:jc w:val="both"/>
        <w:rPr>
          <w:rFonts w:asciiTheme="majorHAnsi" w:hAnsiTheme="majorHAnsi" w:cstheme="majorHAnsi"/>
          <w:color w:val="auto"/>
        </w:rPr>
      </w:pPr>
      <w:r w:rsidRPr="00A75EFF">
        <w:rPr>
          <w:rFonts w:asciiTheme="majorHAnsi" w:hAnsiTheme="majorHAnsi" w:cstheme="majorHAnsi"/>
          <w:color w:val="auto"/>
        </w:rPr>
        <w:t xml:space="preserve"> If further significant harm or death is not considered to be imminent you should still encourage the victim to report the abuse to the Police and make a referral to MARAC. If a crime has been committed, but there is no immediate danger, dial 101.</w:t>
      </w:r>
    </w:p>
    <w:p w14:paraId="27ACAE6D" w14:textId="77777777" w:rsidR="000550A9" w:rsidRPr="00A75EFF" w:rsidRDefault="000550A9" w:rsidP="000550A9">
      <w:pPr>
        <w:pStyle w:val="Default"/>
        <w:rPr>
          <w:rFonts w:asciiTheme="majorHAnsi" w:hAnsiTheme="majorHAnsi" w:cstheme="majorHAnsi"/>
          <w:color w:val="auto"/>
        </w:rPr>
      </w:pPr>
    </w:p>
    <w:p w14:paraId="26AC5E9F"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If safe to do so, tell the victim that you are making a referral to MARAC and that he/she will be contacted by an Independent Domestic Violence Advisor (IDVA). Please refer to the MARAC referral process section below. </w:t>
      </w:r>
    </w:p>
    <w:p w14:paraId="3DB6CE22" w14:textId="77777777" w:rsidR="000550A9" w:rsidRPr="00A75EFF" w:rsidRDefault="000550A9" w:rsidP="008D5548">
      <w:pPr>
        <w:pStyle w:val="Default"/>
        <w:jc w:val="both"/>
        <w:rPr>
          <w:rFonts w:asciiTheme="majorHAnsi" w:hAnsiTheme="majorHAnsi" w:cstheme="majorHAnsi"/>
          <w:color w:val="auto"/>
        </w:rPr>
      </w:pPr>
    </w:p>
    <w:p w14:paraId="290EB60F"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If you do not consider the victim to be high risk of serious harm and that the risk is not imminent then you should always ensure that details of specialist domestic abuse services are provided. Please refer to the specialist services referral process below. </w:t>
      </w:r>
    </w:p>
    <w:p w14:paraId="346B30C5" w14:textId="77777777" w:rsidR="000550A9" w:rsidRPr="00A75EFF" w:rsidRDefault="000550A9" w:rsidP="008D5548">
      <w:pPr>
        <w:pStyle w:val="Default"/>
        <w:jc w:val="both"/>
        <w:rPr>
          <w:rFonts w:asciiTheme="majorHAnsi" w:hAnsiTheme="majorHAnsi" w:cstheme="majorHAnsi"/>
          <w:color w:val="auto"/>
        </w:rPr>
      </w:pPr>
    </w:p>
    <w:p w14:paraId="0F3ACECF" w14:textId="386BF6BE"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If there are children linked to the victim or perpetrator and you believe that a child or children are being affected by domestic abuse</w:t>
      </w:r>
      <w:r w:rsidR="00196E9D">
        <w:rPr>
          <w:rFonts w:asciiTheme="majorHAnsi" w:hAnsiTheme="majorHAnsi" w:cstheme="majorHAnsi"/>
          <w:color w:val="auto"/>
        </w:rPr>
        <w:t>,</w:t>
      </w:r>
      <w:r w:rsidRPr="00A75EFF">
        <w:rPr>
          <w:rFonts w:asciiTheme="majorHAnsi" w:hAnsiTheme="majorHAnsi" w:cstheme="majorHAnsi"/>
          <w:color w:val="auto"/>
        </w:rPr>
        <w:t xml:space="preserve"> then please refer to the Children's referral process below. </w:t>
      </w:r>
    </w:p>
    <w:p w14:paraId="5E1C9B7C" w14:textId="77777777" w:rsidR="000550A9" w:rsidRPr="00A75EFF" w:rsidRDefault="000550A9" w:rsidP="008D5548">
      <w:pPr>
        <w:pStyle w:val="Default"/>
        <w:jc w:val="both"/>
        <w:rPr>
          <w:rFonts w:asciiTheme="majorHAnsi" w:hAnsiTheme="majorHAnsi" w:cstheme="majorHAnsi"/>
          <w:color w:val="auto"/>
        </w:rPr>
      </w:pPr>
    </w:p>
    <w:p w14:paraId="0A85DE69" w14:textId="77777777" w:rsidR="000550A9" w:rsidRPr="00A75EFF" w:rsidRDefault="000550A9" w:rsidP="008D5548">
      <w:pPr>
        <w:pStyle w:val="Default"/>
        <w:jc w:val="both"/>
        <w:rPr>
          <w:rFonts w:asciiTheme="majorHAnsi" w:hAnsiTheme="majorHAnsi" w:cstheme="majorHAnsi"/>
          <w:color w:val="auto"/>
        </w:rPr>
      </w:pPr>
    </w:p>
    <w:p w14:paraId="4CB20702"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b/>
          <w:bCs/>
          <w:color w:val="auto"/>
        </w:rPr>
        <w:lastRenderedPageBreak/>
        <w:t xml:space="preserve">High Risk Referral Process (MARAC) </w:t>
      </w:r>
    </w:p>
    <w:p w14:paraId="64C3BFA6" w14:textId="77777777" w:rsidR="000550A9" w:rsidRPr="00A75EFF" w:rsidRDefault="000550A9" w:rsidP="008D5548">
      <w:pPr>
        <w:pStyle w:val="Default"/>
        <w:jc w:val="both"/>
        <w:rPr>
          <w:rFonts w:asciiTheme="majorHAnsi" w:hAnsiTheme="majorHAnsi" w:cstheme="majorHAnsi"/>
          <w:color w:val="auto"/>
        </w:rPr>
      </w:pPr>
    </w:p>
    <w:p w14:paraId="449C4109" w14:textId="5F5A87E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Multi-Agency Risk Assessment Conference (MARAC) - The MARAC process ensures a timely risk assessment of the circumstances affecting a victim of domestic abuse, ensures that those individuals believed to be at high risk of serious harm or death are linked directly with appropriate services, providing a co-ordinated multi-agency response to </w:t>
      </w:r>
      <w:r w:rsidR="00837D1C" w:rsidRPr="00A75EFF">
        <w:rPr>
          <w:rFonts w:asciiTheme="majorHAnsi" w:hAnsiTheme="majorHAnsi" w:cstheme="majorHAnsi"/>
          <w:color w:val="auto"/>
        </w:rPr>
        <w:t>high-risk</w:t>
      </w:r>
      <w:r w:rsidRPr="00A75EFF">
        <w:rPr>
          <w:rFonts w:asciiTheme="majorHAnsi" w:hAnsiTheme="majorHAnsi" w:cstheme="majorHAnsi"/>
          <w:color w:val="auto"/>
        </w:rPr>
        <w:t xml:space="preserve"> domestic abuse cases in a single meeting. </w:t>
      </w:r>
    </w:p>
    <w:p w14:paraId="3977C82B" w14:textId="77777777" w:rsidR="000550A9" w:rsidRPr="00A75EFF" w:rsidRDefault="000550A9" w:rsidP="008D5548">
      <w:pPr>
        <w:pStyle w:val="Default"/>
        <w:jc w:val="both"/>
        <w:rPr>
          <w:rFonts w:asciiTheme="majorHAnsi" w:hAnsiTheme="majorHAnsi" w:cstheme="majorHAnsi"/>
          <w:color w:val="auto"/>
        </w:rPr>
      </w:pPr>
    </w:p>
    <w:p w14:paraId="4346E18D"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You must tell the victim if safe to do so that you are making a referral to MARAC and that he/she will be contacted by an Independent Domestic Violence Advisor (IDVA). The role of the IDVA is to discuss risk and safety, provide information about options available and be the voice of the victim at the MARAC.</w:t>
      </w:r>
    </w:p>
    <w:p w14:paraId="1147C673" w14:textId="77777777" w:rsidR="000550A9" w:rsidRPr="00A75EFF" w:rsidRDefault="000550A9" w:rsidP="008D5548">
      <w:pPr>
        <w:pStyle w:val="Default"/>
        <w:jc w:val="both"/>
        <w:rPr>
          <w:rFonts w:asciiTheme="majorHAnsi" w:hAnsiTheme="majorHAnsi" w:cstheme="majorHAnsi"/>
          <w:color w:val="auto"/>
        </w:rPr>
      </w:pPr>
    </w:p>
    <w:p w14:paraId="0994F6A8" w14:textId="773816F6"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If the victim has already been heard at MARAC and there has been a </w:t>
      </w:r>
      <w:r w:rsidR="00837D1C" w:rsidRPr="00A75EFF">
        <w:rPr>
          <w:rFonts w:asciiTheme="majorHAnsi" w:hAnsiTheme="majorHAnsi" w:cstheme="majorHAnsi"/>
          <w:color w:val="auto"/>
        </w:rPr>
        <w:t>further incident</w:t>
      </w:r>
      <w:r w:rsidRPr="00A75EFF">
        <w:rPr>
          <w:rFonts w:asciiTheme="majorHAnsi" w:hAnsiTheme="majorHAnsi" w:cstheme="majorHAnsi"/>
          <w:color w:val="auto"/>
        </w:rPr>
        <w:t xml:space="preserve"> with the same perpetrator, a repeat referral should be made to MARAC. See the MARAC Operating Protocol for 'repeat referral' criteria and procedures. </w:t>
      </w:r>
    </w:p>
    <w:p w14:paraId="32C74C72" w14:textId="77777777" w:rsidR="000550A9" w:rsidRPr="00A75EFF" w:rsidRDefault="000550A9" w:rsidP="008D5548">
      <w:pPr>
        <w:pStyle w:val="Default"/>
        <w:jc w:val="both"/>
        <w:rPr>
          <w:rFonts w:asciiTheme="majorHAnsi" w:hAnsiTheme="majorHAnsi" w:cstheme="majorHAnsi"/>
          <w:color w:val="auto"/>
        </w:rPr>
      </w:pPr>
    </w:p>
    <w:p w14:paraId="22CC7AD9" w14:textId="5ECD0D54"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Risk is dynamic and can change very quickly. If you feel that the victim is NOT at high risk of significant harm or death you should </w:t>
      </w:r>
      <w:r w:rsidR="0090292C" w:rsidRPr="00A75EFF">
        <w:rPr>
          <w:rFonts w:asciiTheme="majorHAnsi" w:hAnsiTheme="majorHAnsi" w:cstheme="majorHAnsi"/>
          <w:color w:val="auto"/>
        </w:rPr>
        <w:t>still,</w:t>
      </w:r>
      <w:r w:rsidRPr="00A75EFF">
        <w:rPr>
          <w:rFonts w:asciiTheme="majorHAnsi" w:hAnsiTheme="majorHAnsi" w:cstheme="majorHAnsi"/>
          <w:color w:val="auto"/>
        </w:rPr>
        <w:t xml:space="preserve"> ensure that they are referred or given information about local specialist domestic abuse services. Consider whether you need to share information with any other agency to safeguard the victim/</w:t>
      </w:r>
      <w:r w:rsidR="00444AD0" w:rsidRPr="00A75EFF">
        <w:rPr>
          <w:rFonts w:asciiTheme="majorHAnsi" w:hAnsiTheme="majorHAnsi" w:cstheme="majorHAnsi"/>
          <w:color w:val="auto"/>
        </w:rPr>
        <w:t>family or</w:t>
      </w:r>
      <w:r w:rsidRPr="00A75EFF">
        <w:rPr>
          <w:rFonts w:asciiTheme="majorHAnsi" w:hAnsiTheme="majorHAnsi" w:cstheme="majorHAnsi"/>
          <w:color w:val="auto"/>
        </w:rPr>
        <w:t xml:space="preserve"> prevent a crime. </w:t>
      </w:r>
    </w:p>
    <w:p w14:paraId="19918A9C" w14:textId="77777777" w:rsidR="000550A9" w:rsidRPr="00A75EFF" w:rsidRDefault="000550A9" w:rsidP="008D5548">
      <w:pPr>
        <w:pStyle w:val="Default"/>
        <w:jc w:val="both"/>
        <w:rPr>
          <w:rFonts w:asciiTheme="majorHAnsi" w:hAnsiTheme="majorHAnsi" w:cstheme="majorHAnsi"/>
          <w:color w:val="auto"/>
        </w:rPr>
      </w:pPr>
    </w:p>
    <w:p w14:paraId="7F7F49DA"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Specialist domestic abuse services have experienced staff that work with victims and survivors of domestic abuse. They are independent organisations, often charities, and will provide practical and emotional help and support. </w:t>
      </w:r>
    </w:p>
    <w:p w14:paraId="51411F77" w14:textId="77777777" w:rsidR="000550A9" w:rsidRPr="00A75EFF" w:rsidRDefault="000550A9" w:rsidP="008D5548">
      <w:pPr>
        <w:pStyle w:val="Default"/>
        <w:jc w:val="both"/>
        <w:rPr>
          <w:rFonts w:asciiTheme="majorHAnsi" w:hAnsiTheme="majorHAnsi" w:cstheme="majorHAnsi"/>
          <w:color w:val="auto"/>
        </w:rPr>
      </w:pPr>
    </w:p>
    <w:p w14:paraId="3E3A2712" w14:textId="18DCD097" w:rsidR="008D5548" w:rsidRDefault="000550A9" w:rsidP="00A71D61">
      <w:pPr>
        <w:pStyle w:val="Default"/>
        <w:jc w:val="both"/>
        <w:rPr>
          <w:rFonts w:asciiTheme="majorHAnsi" w:hAnsiTheme="majorHAnsi" w:cstheme="majorHAnsi"/>
          <w:color w:val="auto"/>
        </w:rPr>
      </w:pPr>
      <w:r w:rsidRPr="00A75EFF">
        <w:rPr>
          <w:rFonts w:asciiTheme="majorHAnsi" w:hAnsiTheme="majorHAnsi" w:cstheme="majorHAnsi"/>
          <w:color w:val="auto"/>
        </w:rPr>
        <w:t>If you are concerned that someone you know is experiencing domestic abuse and they are not at immediate harm, or support and advice about a concern, please contact the specialist domestic abuse services.</w:t>
      </w:r>
    </w:p>
    <w:p w14:paraId="6A3AF197" w14:textId="77777777" w:rsidR="00A71D61" w:rsidRDefault="00A71D61" w:rsidP="00A71D61">
      <w:pPr>
        <w:pStyle w:val="Default"/>
        <w:jc w:val="both"/>
        <w:rPr>
          <w:rFonts w:asciiTheme="majorHAnsi" w:hAnsiTheme="majorHAnsi" w:cstheme="majorHAnsi"/>
          <w:b/>
          <w:bCs/>
          <w:color w:val="auto"/>
        </w:rPr>
      </w:pPr>
    </w:p>
    <w:p w14:paraId="22B4CDA3" w14:textId="77777777" w:rsidR="008D5548" w:rsidRDefault="008D5548" w:rsidP="000550A9">
      <w:pPr>
        <w:pStyle w:val="Default"/>
        <w:rPr>
          <w:rFonts w:asciiTheme="majorHAnsi" w:hAnsiTheme="majorHAnsi" w:cstheme="majorHAnsi"/>
          <w:b/>
          <w:bCs/>
          <w:color w:val="auto"/>
        </w:rPr>
      </w:pPr>
    </w:p>
    <w:p w14:paraId="2A140AC9" w14:textId="57F9BC2C"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Adult Safeguarding Process </w:t>
      </w:r>
    </w:p>
    <w:p w14:paraId="5DEE88F1" w14:textId="77777777" w:rsidR="000550A9" w:rsidRPr="00A75EFF" w:rsidRDefault="000550A9" w:rsidP="008D5548">
      <w:pPr>
        <w:pStyle w:val="Default"/>
        <w:jc w:val="both"/>
        <w:rPr>
          <w:rFonts w:asciiTheme="majorHAnsi" w:hAnsiTheme="majorHAnsi" w:cstheme="majorHAnsi"/>
          <w:color w:val="auto"/>
        </w:rPr>
      </w:pPr>
    </w:p>
    <w:p w14:paraId="23085E88"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According to the Care Act 2014, the local authority </w:t>
      </w:r>
      <w:r w:rsidRPr="00A75EFF">
        <w:rPr>
          <w:rFonts w:asciiTheme="majorHAnsi" w:hAnsiTheme="majorHAnsi" w:cstheme="majorHAnsi"/>
          <w:b/>
          <w:bCs/>
          <w:color w:val="auto"/>
        </w:rPr>
        <w:t xml:space="preserve">must </w:t>
      </w:r>
      <w:r w:rsidRPr="00A75EFF">
        <w:rPr>
          <w:rFonts w:asciiTheme="majorHAnsi" w:hAnsiTheme="majorHAnsi" w:cstheme="majorHAnsi"/>
          <w:color w:val="auto"/>
        </w:rPr>
        <w:t>make enquiries</w:t>
      </w:r>
      <w:r w:rsidRPr="00A75EFF">
        <w:rPr>
          <w:rFonts w:asciiTheme="majorHAnsi" w:hAnsiTheme="majorHAnsi" w:cstheme="majorHAnsi"/>
          <w:b/>
          <w:bCs/>
          <w:color w:val="auto"/>
        </w:rPr>
        <w:t xml:space="preserve">, or </w:t>
      </w:r>
      <w:r w:rsidRPr="00A75EFF">
        <w:rPr>
          <w:rFonts w:asciiTheme="majorHAnsi" w:hAnsiTheme="majorHAnsi" w:cstheme="majorHAnsi"/>
          <w:color w:val="auto"/>
        </w:rPr>
        <w:t xml:space="preserve">instruct others to do so, if they reasonably suspect an adult who has care needs is experiencing, or is at risk of, abuse or neglect. </w:t>
      </w:r>
    </w:p>
    <w:p w14:paraId="131F4274"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 </w:t>
      </w:r>
    </w:p>
    <w:p w14:paraId="314514B6"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Where domestic abuse is the only presenting factor, and no other additional vulnerabilities (for example mental health issues, physical disabilities) are identified, there is no need to consider making a referral to the local authority safeguarding team. If, however, when you are talking through the questions on the DASH risk assessment with the individual, it becomes apparent that the individual may, for example, need to be assessed for adult care services, i.e. an assessment for admittance into a care home, nursing home or a re-</w:t>
      </w:r>
      <w:proofErr w:type="spellStart"/>
      <w:r w:rsidRPr="00A75EFF">
        <w:rPr>
          <w:rFonts w:asciiTheme="majorHAnsi" w:hAnsiTheme="majorHAnsi" w:cstheme="majorHAnsi"/>
          <w:color w:val="auto"/>
        </w:rPr>
        <w:t>ablement</w:t>
      </w:r>
      <w:proofErr w:type="spellEnd"/>
      <w:r w:rsidRPr="00A75EFF">
        <w:rPr>
          <w:rFonts w:asciiTheme="majorHAnsi" w:hAnsiTheme="majorHAnsi" w:cstheme="majorHAnsi"/>
          <w:color w:val="auto"/>
        </w:rPr>
        <w:t xml:space="preserve"> (home care package) or a well-being service – then please discuss this with your client and if they are willing for you to make a referral for this type of service. </w:t>
      </w:r>
    </w:p>
    <w:p w14:paraId="42386947" w14:textId="77777777" w:rsidR="000550A9" w:rsidRPr="00A75EFF" w:rsidRDefault="000550A9" w:rsidP="008D5548">
      <w:pPr>
        <w:pStyle w:val="Default"/>
        <w:jc w:val="both"/>
        <w:rPr>
          <w:rFonts w:asciiTheme="majorHAnsi" w:hAnsiTheme="majorHAnsi" w:cstheme="majorHAnsi"/>
          <w:color w:val="auto"/>
        </w:rPr>
      </w:pPr>
    </w:p>
    <w:p w14:paraId="092B967F"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lastRenderedPageBreak/>
        <w:t>Contact the Local Authority's Single Point of Access (SPA)</w:t>
      </w:r>
      <w:r w:rsidRPr="00A75EFF">
        <w:rPr>
          <w:rFonts w:asciiTheme="majorHAnsi" w:hAnsiTheme="majorHAnsi" w:cstheme="majorHAnsi"/>
          <w:b/>
          <w:bCs/>
          <w:color w:val="auto"/>
        </w:rPr>
        <w:t xml:space="preserve"> </w:t>
      </w:r>
      <w:r w:rsidRPr="00A75EFF">
        <w:rPr>
          <w:rFonts w:asciiTheme="majorHAnsi" w:hAnsiTheme="majorHAnsi" w:cstheme="majorHAnsi"/>
          <w:color w:val="auto"/>
        </w:rPr>
        <w:t xml:space="preserve">on </w:t>
      </w:r>
      <w:r w:rsidRPr="00A75EFF">
        <w:rPr>
          <w:rFonts w:asciiTheme="majorHAnsi" w:hAnsiTheme="majorHAnsi" w:cstheme="majorHAnsi"/>
          <w:b/>
          <w:color w:val="FF0000"/>
        </w:rPr>
        <w:t>01709 382121</w:t>
      </w:r>
      <w:r w:rsidRPr="00A75EFF">
        <w:rPr>
          <w:rFonts w:asciiTheme="majorHAnsi" w:hAnsiTheme="majorHAnsi" w:cstheme="majorHAnsi"/>
          <w:color w:val="auto"/>
        </w:rPr>
        <w:t xml:space="preserve">. If it is outside normal office hours you can contact the Out of Hours (OHH) on </w:t>
      </w:r>
      <w:r w:rsidRPr="00A75EFF">
        <w:rPr>
          <w:rFonts w:asciiTheme="majorHAnsi" w:hAnsiTheme="majorHAnsi" w:cstheme="majorHAnsi"/>
          <w:b/>
          <w:color w:val="FF0000"/>
        </w:rPr>
        <w:t>01709</w:t>
      </w:r>
      <w:r w:rsidRPr="00A75EFF">
        <w:rPr>
          <w:rFonts w:asciiTheme="majorHAnsi" w:hAnsiTheme="majorHAnsi" w:cstheme="majorHAnsi"/>
          <w:b/>
          <w:color w:val="auto"/>
        </w:rPr>
        <w:t xml:space="preserve"> </w:t>
      </w:r>
      <w:r w:rsidRPr="00A75EFF">
        <w:rPr>
          <w:rFonts w:asciiTheme="majorHAnsi" w:hAnsiTheme="majorHAnsi" w:cstheme="majorHAnsi"/>
          <w:b/>
          <w:color w:val="FF0000"/>
        </w:rPr>
        <w:t>822330</w:t>
      </w:r>
      <w:r w:rsidRPr="00A75EFF">
        <w:rPr>
          <w:rFonts w:asciiTheme="majorHAnsi" w:hAnsiTheme="majorHAnsi" w:cstheme="majorHAnsi"/>
          <w:color w:val="auto"/>
        </w:rPr>
        <w:t xml:space="preserve"> The main issue is that during your conversation with the client, you identify with the clients which are the best services to assist them with the domestic abuse, their additional vulnerabilities and what the individual would like to do, in order to inform their decision-making. </w:t>
      </w:r>
    </w:p>
    <w:p w14:paraId="68394779" w14:textId="77777777" w:rsidR="000550A9" w:rsidRPr="00A75EFF" w:rsidRDefault="000550A9" w:rsidP="008D5548">
      <w:pPr>
        <w:pStyle w:val="Default"/>
        <w:jc w:val="both"/>
        <w:rPr>
          <w:rFonts w:asciiTheme="majorHAnsi" w:hAnsiTheme="majorHAnsi" w:cstheme="majorHAnsi"/>
          <w:color w:val="auto"/>
        </w:rPr>
      </w:pPr>
    </w:p>
    <w:p w14:paraId="7877D5C7" w14:textId="48D0E381"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For all Safeguarding Adults Policies and Procedures go to the RASB website</w:t>
      </w:r>
      <w:r w:rsidR="008D5548">
        <w:rPr>
          <w:rFonts w:asciiTheme="majorHAnsi" w:hAnsiTheme="majorHAnsi" w:cstheme="majorHAnsi"/>
          <w:color w:val="auto"/>
        </w:rPr>
        <w:t>.</w:t>
      </w:r>
      <w:r w:rsidRPr="00A75EFF">
        <w:rPr>
          <w:rFonts w:asciiTheme="majorHAnsi" w:hAnsiTheme="majorHAnsi" w:cstheme="majorHAnsi"/>
          <w:color w:val="92D050"/>
        </w:rPr>
        <w:t xml:space="preserve"> </w:t>
      </w:r>
    </w:p>
    <w:p w14:paraId="285137EB" w14:textId="77777777" w:rsidR="000550A9" w:rsidRPr="00A75EFF" w:rsidRDefault="000550A9" w:rsidP="008D5548">
      <w:pPr>
        <w:pStyle w:val="Default"/>
        <w:jc w:val="both"/>
        <w:rPr>
          <w:rFonts w:asciiTheme="majorHAnsi" w:hAnsiTheme="majorHAnsi" w:cstheme="majorHAnsi"/>
          <w:b/>
          <w:bCs/>
          <w:color w:val="auto"/>
        </w:rPr>
      </w:pPr>
    </w:p>
    <w:p w14:paraId="419BE5E1" w14:textId="77777777" w:rsidR="000550A9" w:rsidRDefault="000550A9" w:rsidP="008D5548">
      <w:pPr>
        <w:pStyle w:val="Default"/>
        <w:jc w:val="both"/>
        <w:rPr>
          <w:rFonts w:asciiTheme="majorHAnsi" w:hAnsiTheme="majorHAnsi" w:cstheme="majorHAnsi"/>
          <w:b/>
          <w:bCs/>
          <w:color w:val="auto"/>
        </w:rPr>
      </w:pPr>
    </w:p>
    <w:p w14:paraId="14CEC4D4"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Early Help for Children </w:t>
      </w:r>
    </w:p>
    <w:p w14:paraId="5B61B58E" w14:textId="77777777" w:rsidR="000550A9" w:rsidRPr="00A75EFF" w:rsidRDefault="000550A9" w:rsidP="008D5548">
      <w:pPr>
        <w:pStyle w:val="Default"/>
        <w:jc w:val="both"/>
        <w:rPr>
          <w:rFonts w:asciiTheme="majorHAnsi" w:hAnsiTheme="majorHAnsi" w:cstheme="majorHAnsi"/>
          <w:color w:val="auto"/>
        </w:rPr>
      </w:pPr>
    </w:p>
    <w:p w14:paraId="4E7EFFCC" w14:textId="36B32506"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process has been designed to help practitioners assess needs at an early stage and then work with the child/young person, their family and other </w:t>
      </w:r>
      <w:r w:rsidR="00471E39" w:rsidRPr="00A75EFF">
        <w:rPr>
          <w:rFonts w:asciiTheme="majorHAnsi" w:hAnsiTheme="majorHAnsi" w:cstheme="majorHAnsi"/>
          <w:color w:val="auto"/>
        </w:rPr>
        <w:t>practitioners,</w:t>
      </w:r>
      <w:r w:rsidRPr="00A75EFF">
        <w:rPr>
          <w:rFonts w:asciiTheme="majorHAnsi" w:hAnsiTheme="majorHAnsi" w:cstheme="majorHAnsi"/>
          <w:color w:val="auto"/>
        </w:rPr>
        <w:t xml:space="preserve"> and agencies to meet these needs. As such, it is designed for use when: </w:t>
      </w:r>
    </w:p>
    <w:p w14:paraId="79280E92" w14:textId="77777777" w:rsidR="000550A9" w:rsidRPr="00A75EFF" w:rsidRDefault="000550A9" w:rsidP="008D5548">
      <w:pPr>
        <w:pStyle w:val="Default"/>
        <w:jc w:val="both"/>
        <w:rPr>
          <w:rFonts w:asciiTheme="majorHAnsi" w:hAnsiTheme="majorHAnsi" w:cstheme="majorHAnsi"/>
          <w:color w:val="auto"/>
        </w:rPr>
      </w:pPr>
    </w:p>
    <w:p w14:paraId="10C3F299" w14:textId="7EC9CA9A" w:rsidR="000550A9" w:rsidRPr="00A75EFF" w:rsidRDefault="000550A9" w:rsidP="008D5548">
      <w:pPr>
        <w:pStyle w:val="Default"/>
        <w:numPr>
          <w:ilvl w:val="0"/>
          <w:numId w:val="8"/>
        </w:numPr>
        <w:jc w:val="both"/>
        <w:rPr>
          <w:rFonts w:asciiTheme="majorHAnsi" w:hAnsiTheme="majorHAnsi" w:cstheme="majorHAnsi"/>
          <w:color w:val="auto"/>
        </w:rPr>
      </w:pPr>
      <w:r w:rsidRPr="00A75EFF">
        <w:rPr>
          <w:rFonts w:asciiTheme="majorHAnsi" w:hAnsiTheme="majorHAnsi" w:cstheme="majorHAnsi"/>
          <w:color w:val="auto"/>
        </w:rPr>
        <w:t>You are worried about how well a child / young person is progressing</w:t>
      </w:r>
    </w:p>
    <w:p w14:paraId="483E9F4A" w14:textId="0BC3637E" w:rsidR="000550A9" w:rsidRPr="00A75EFF" w:rsidRDefault="000550A9" w:rsidP="008D5548">
      <w:pPr>
        <w:pStyle w:val="Default"/>
        <w:numPr>
          <w:ilvl w:val="0"/>
          <w:numId w:val="8"/>
        </w:numPr>
        <w:jc w:val="both"/>
        <w:rPr>
          <w:rFonts w:asciiTheme="majorHAnsi" w:hAnsiTheme="majorHAnsi" w:cstheme="majorHAnsi"/>
          <w:color w:val="auto"/>
        </w:rPr>
      </w:pPr>
      <w:r w:rsidRPr="00A75EFF">
        <w:rPr>
          <w:rFonts w:asciiTheme="majorHAnsi" w:hAnsiTheme="majorHAnsi" w:cstheme="majorHAnsi"/>
          <w:color w:val="auto"/>
        </w:rPr>
        <w:t>You might be worried about their health, development, welfare, behaviour, progress in learning or any other aspect of their wellbeing</w:t>
      </w:r>
    </w:p>
    <w:p w14:paraId="2571AD34" w14:textId="008ED505" w:rsidR="000550A9" w:rsidRPr="00A75EFF" w:rsidRDefault="000550A9" w:rsidP="008D5548">
      <w:pPr>
        <w:pStyle w:val="Default"/>
        <w:numPr>
          <w:ilvl w:val="0"/>
          <w:numId w:val="8"/>
        </w:numPr>
        <w:jc w:val="both"/>
        <w:rPr>
          <w:rFonts w:asciiTheme="majorHAnsi" w:hAnsiTheme="majorHAnsi" w:cstheme="majorHAnsi"/>
          <w:color w:val="auto"/>
        </w:rPr>
      </w:pPr>
      <w:r w:rsidRPr="00A75EFF">
        <w:rPr>
          <w:rFonts w:asciiTheme="majorHAnsi" w:hAnsiTheme="majorHAnsi" w:cstheme="majorHAnsi"/>
          <w:color w:val="auto"/>
        </w:rPr>
        <w:t>A child/young person or their parent/carer raises a concern with you</w:t>
      </w:r>
    </w:p>
    <w:p w14:paraId="150E7D22" w14:textId="77777777" w:rsidR="000550A9" w:rsidRPr="00A75EFF" w:rsidRDefault="000550A9" w:rsidP="008D5548">
      <w:pPr>
        <w:pStyle w:val="Default"/>
        <w:numPr>
          <w:ilvl w:val="0"/>
          <w:numId w:val="8"/>
        </w:numPr>
        <w:jc w:val="both"/>
        <w:rPr>
          <w:rFonts w:asciiTheme="majorHAnsi" w:hAnsiTheme="majorHAnsi" w:cstheme="majorHAnsi"/>
          <w:color w:val="auto"/>
        </w:rPr>
      </w:pPr>
      <w:r w:rsidRPr="00A75EFF">
        <w:rPr>
          <w:rFonts w:asciiTheme="majorHAnsi" w:hAnsiTheme="majorHAnsi" w:cstheme="majorHAnsi"/>
          <w:color w:val="auto"/>
        </w:rPr>
        <w:t xml:space="preserve">The child’s or young person’s needs are unclear, or broader than your service can address alone; and/or </w:t>
      </w:r>
    </w:p>
    <w:p w14:paraId="67E341A3" w14:textId="028ECBAE" w:rsidR="000550A9" w:rsidRPr="00A75EFF" w:rsidRDefault="000550A9" w:rsidP="008D5548">
      <w:pPr>
        <w:pStyle w:val="Default"/>
        <w:numPr>
          <w:ilvl w:val="0"/>
          <w:numId w:val="8"/>
        </w:numPr>
        <w:jc w:val="both"/>
        <w:rPr>
          <w:rFonts w:asciiTheme="majorHAnsi" w:hAnsiTheme="majorHAnsi" w:cstheme="majorHAnsi"/>
          <w:color w:val="auto"/>
        </w:rPr>
      </w:pPr>
      <w:r w:rsidRPr="00A75EFF">
        <w:rPr>
          <w:rFonts w:asciiTheme="majorHAnsi" w:hAnsiTheme="majorHAnsi" w:cstheme="majorHAnsi"/>
          <w:color w:val="auto"/>
        </w:rPr>
        <w:t>The child or young person would benefit from an assessment to help a practitioner understand their needs better.</w:t>
      </w:r>
    </w:p>
    <w:p w14:paraId="145A0493" w14:textId="77777777" w:rsidR="000550A9" w:rsidRPr="00A75EFF" w:rsidRDefault="000550A9" w:rsidP="008D5548">
      <w:pPr>
        <w:pStyle w:val="Default"/>
        <w:jc w:val="both"/>
        <w:rPr>
          <w:rFonts w:asciiTheme="majorHAnsi" w:hAnsiTheme="majorHAnsi" w:cstheme="majorHAnsi"/>
          <w:color w:val="auto"/>
        </w:rPr>
      </w:pPr>
    </w:p>
    <w:p w14:paraId="5C6E46A1" w14:textId="77777777" w:rsidR="000550A9" w:rsidRPr="00A75EFF" w:rsidRDefault="000550A9" w:rsidP="008D5548">
      <w:pPr>
        <w:pStyle w:val="Default"/>
        <w:jc w:val="both"/>
        <w:rPr>
          <w:rFonts w:asciiTheme="majorHAnsi" w:hAnsiTheme="majorHAnsi" w:cstheme="majorHAnsi"/>
          <w:color w:val="FF0000"/>
        </w:rPr>
      </w:pPr>
      <w:r w:rsidRPr="00A75EFF">
        <w:rPr>
          <w:rFonts w:asciiTheme="majorHAnsi" w:hAnsiTheme="majorHAnsi" w:cstheme="majorHAnsi"/>
          <w:color w:val="auto"/>
        </w:rPr>
        <w:t>If you have any of these concerns complete an Early Help Assessment with the child and family</w:t>
      </w:r>
      <w:r w:rsidRPr="00A75EFF">
        <w:rPr>
          <w:rFonts w:asciiTheme="majorHAnsi" w:hAnsiTheme="majorHAnsi" w:cstheme="majorHAnsi"/>
          <w:color w:val="92D050"/>
        </w:rPr>
        <w:t xml:space="preserve">. </w:t>
      </w:r>
      <w:r w:rsidRPr="00A75EFF">
        <w:rPr>
          <w:rFonts w:asciiTheme="majorHAnsi" w:hAnsiTheme="majorHAnsi" w:cstheme="majorHAnsi"/>
          <w:color w:val="auto"/>
        </w:rPr>
        <w:t>If you are unsure what action to take you may want to have a consultation with and Early Help Advisor - telephone Children's Services Early Help Triage</w:t>
      </w:r>
      <w:r w:rsidRPr="00A75EFF">
        <w:rPr>
          <w:rFonts w:asciiTheme="majorHAnsi" w:hAnsiTheme="majorHAnsi" w:cstheme="majorHAnsi"/>
          <w:color w:val="92D050"/>
        </w:rPr>
        <w:t xml:space="preserve"> </w:t>
      </w:r>
      <w:r w:rsidRPr="00A75EFF">
        <w:rPr>
          <w:rFonts w:asciiTheme="majorHAnsi" w:hAnsiTheme="majorHAnsi" w:cstheme="majorHAnsi"/>
          <w:color w:val="FF0000"/>
        </w:rPr>
        <w:t xml:space="preserve">01709 336080 </w:t>
      </w:r>
    </w:p>
    <w:p w14:paraId="0D98766B" w14:textId="6FAA6173"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As the DASH form is an assessment tool for adult victims, practitioners need to consider using a risk assessment for the child(ren) with regards to the impact of the domestic abuse. Please consider the following tools for </w:t>
      </w:r>
      <w:r w:rsidR="00837D1C" w:rsidRPr="00A75EFF">
        <w:rPr>
          <w:rFonts w:asciiTheme="majorHAnsi" w:hAnsiTheme="majorHAnsi" w:cstheme="majorHAnsi"/>
          <w:color w:val="auto"/>
        </w:rPr>
        <w:t>practitioners: -</w:t>
      </w:r>
      <w:r w:rsidRPr="00A75EFF">
        <w:rPr>
          <w:rFonts w:asciiTheme="majorHAnsi" w:hAnsiTheme="majorHAnsi" w:cstheme="majorHAnsi"/>
          <w:color w:val="auto"/>
        </w:rPr>
        <w:t xml:space="preserve"> </w:t>
      </w:r>
    </w:p>
    <w:p w14:paraId="2D0397E0" w14:textId="77777777" w:rsidR="000550A9" w:rsidRPr="00A75EFF" w:rsidRDefault="000550A9" w:rsidP="008D5548">
      <w:pPr>
        <w:pStyle w:val="Default"/>
        <w:spacing w:after="46"/>
        <w:jc w:val="both"/>
        <w:rPr>
          <w:rFonts w:asciiTheme="majorHAnsi" w:hAnsiTheme="majorHAnsi" w:cstheme="majorHAnsi"/>
          <w:color w:val="FF0000"/>
        </w:rPr>
      </w:pPr>
    </w:p>
    <w:p w14:paraId="7DE63E45" w14:textId="16D3A280" w:rsidR="000550A9" w:rsidRPr="00A75EFF" w:rsidRDefault="000550A9" w:rsidP="008D5548">
      <w:pPr>
        <w:pStyle w:val="Default"/>
        <w:numPr>
          <w:ilvl w:val="0"/>
          <w:numId w:val="8"/>
        </w:numPr>
        <w:spacing w:after="46"/>
        <w:jc w:val="both"/>
        <w:rPr>
          <w:rFonts w:asciiTheme="majorHAnsi" w:hAnsiTheme="majorHAnsi" w:cstheme="majorHAnsi"/>
          <w:color w:val="auto"/>
        </w:rPr>
      </w:pPr>
      <w:r w:rsidRPr="00A75EFF">
        <w:rPr>
          <w:rFonts w:asciiTheme="majorHAnsi" w:hAnsiTheme="majorHAnsi" w:cstheme="majorHAnsi"/>
          <w:color w:val="auto"/>
        </w:rPr>
        <w:t>Barnardo’s ‘Assessing the risks to children from domestic abuse’ [Risk Identifications Matrix]</w:t>
      </w:r>
    </w:p>
    <w:p w14:paraId="04EFCB5D" w14:textId="3DEDA995" w:rsidR="000550A9" w:rsidRPr="00A75EFF" w:rsidRDefault="000550A9" w:rsidP="008D5548">
      <w:pPr>
        <w:pStyle w:val="Default"/>
        <w:numPr>
          <w:ilvl w:val="0"/>
          <w:numId w:val="8"/>
        </w:numPr>
        <w:spacing w:after="46"/>
        <w:jc w:val="both"/>
        <w:rPr>
          <w:rFonts w:asciiTheme="majorHAnsi" w:hAnsiTheme="majorHAnsi" w:cstheme="majorHAnsi"/>
          <w:color w:val="auto"/>
        </w:rPr>
      </w:pPr>
      <w:r w:rsidRPr="00A75EFF">
        <w:rPr>
          <w:rFonts w:asciiTheme="majorHAnsi" w:hAnsiTheme="majorHAnsi" w:cstheme="majorHAnsi"/>
          <w:color w:val="auto"/>
        </w:rPr>
        <w:t>The Signs of Safety model, incorporating the direct work tool ‘The Three Houses’ ‘Wizards and Fairies’ [Templates for working with children]</w:t>
      </w:r>
    </w:p>
    <w:p w14:paraId="7E5970A5" w14:textId="618F8D59" w:rsidR="000550A9" w:rsidRPr="00A75EFF" w:rsidRDefault="000550A9" w:rsidP="008D5548">
      <w:pPr>
        <w:pStyle w:val="Default"/>
        <w:numPr>
          <w:ilvl w:val="0"/>
          <w:numId w:val="8"/>
        </w:numPr>
        <w:jc w:val="both"/>
        <w:rPr>
          <w:rFonts w:asciiTheme="majorHAnsi" w:hAnsiTheme="majorHAnsi" w:cstheme="majorHAnsi"/>
          <w:color w:val="auto"/>
        </w:rPr>
      </w:pPr>
      <w:r w:rsidRPr="00A75EFF">
        <w:rPr>
          <w:rFonts w:asciiTheme="majorHAnsi" w:hAnsiTheme="majorHAnsi" w:cstheme="majorHAnsi"/>
          <w:color w:val="auto"/>
        </w:rPr>
        <w:t xml:space="preserve">The practitioner should also consider Safety Planning with the victim, child(ren) and young people. </w:t>
      </w:r>
    </w:p>
    <w:p w14:paraId="48435D2E" w14:textId="77777777" w:rsidR="000550A9" w:rsidRPr="00A75EFF" w:rsidRDefault="000550A9" w:rsidP="008D5548">
      <w:pPr>
        <w:pStyle w:val="Default"/>
        <w:jc w:val="both"/>
        <w:rPr>
          <w:rFonts w:asciiTheme="majorHAnsi" w:hAnsiTheme="majorHAnsi" w:cstheme="majorHAnsi"/>
          <w:b/>
          <w:bCs/>
          <w:color w:val="auto"/>
        </w:rPr>
      </w:pPr>
    </w:p>
    <w:p w14:paraId="5B5A95A3"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Safeguarding Children Referral Process </w:t>
      </w:r>
    </w:p>
    <w:p w14:paraId="3D2B6595" w14:textId="77777777" w:rsidR="000550A9" w:rsidRPr="00A75EFF" w:rsidRDefault="000550A9" w:rsidP="008D5548">
      <w:pPr>
        <w:pStyle w:val="Default"/>
        <w:jc w:val="both"/>
        <w:rPr>
          <w:rFonts w:asciiTheme="majorHAnsi" w:hAnsiTheme="majorHAnsi" w:cstheme="majorHAnsi"/>
          <w:color w:val="auto"/>
        </w:rPr>
      </w:pPr>
    </w:p>
    <w:p w14:paraId="031B4B39" w14:textId="124985FC" w:rsidR="008D5548"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If you believe a child or young adult under the age of 18 years might be suffering, or is likely to suffer, significant harm (including any emotional harm, </w:t>
      </w:r>
      <w:proofErr w:type="gramStart"/>
      <w:r w:rsidRPr="00A75EFF">
        <w:rPr>
          <w:rFonts w:asciiTheme="majorHAnsi" w:hAnsiTheme="majorHAnsi" w:cstheme="majorHAnsi"/>
          <w:color w:val="auto"/>
        </w:rPr>
        <w:t>mistreatment</w:t>
      </w:r>
      <w:proofErr w:type="gramEnd"/>
      <w:r w:rsidRPr="00A75EFF">
        <w:rPr>
          <w:rFonts w:asciiTheme="majorHAnsi" w:hAnsiTheme="majorHAnsi" w:cstheme="majorHAnsi"/>
          <w:color w:val="auto"/>
        </w:rPr>
        <w:t xml:space="preserve"> or abuse), contact </w:t>
      </w:r>
      <w:r w:rsidR="00837D1C" w:rsidRPr="00A75EFF">
        <w:rPr>
          <w:rFonts w:asciiTheme="majorHAnsi" w:hAnsiTheme="majorHAnsi" w:cstheme="majorHAnsi"/>
          <w:color w:val="auto"/>
        </w:rPr>
        <w:t>the MASH</w:t>
      </w:r>
      <w:r w:rsidRPr="00A75EFF">
        <w:rPr>
          <w:rFonts w:asciiTheme="majorHAnsi" w:hAnsiTheme="majorHAnsi" w:cstheme="majorHAnsi"/>
          <w:color w:val="auto"/>
        </w:rPr>
        <w:t xml:space="preserve"> (multi agency support hub) number is </w:t>
      </w:r>
      <w:r w:rsidRPr="00A75EFF">
        <w:rPr>
          <w:rFonts w:asciiTheme="majorHAnsi" w:hAnsiTheme="majorHAnsi" w:cstheme="majorHAnsi"/>
          <w:color w:val="FF0000"/>
        </w:rPr>
        <w:t>01709 336080</w:t>
      </w:r>
      <w:r w:rsidR="008D5548">
        <w:rPr>
          <w:rFonts w:asciiTheme="majorHAnsi" w:hAnsiTheme="majorHAnsi" w:cstheme="majorHAnsi"/>
          <w:color w:val="FF0000"/>
        </w:rPr>
        <w:t xml:space="preserve">. </w:t>
      </w:r>
      <w:r w:rsidR="008D5548" w:rsidRPr="008D5548">
        <w:rPr>
          <w:rFonts w:asciiTheme="majorHAnsi" w:hAnsiTheme="majorHAnsi" w:cstheme="majorHAnsi"/>
          <w:color w:val="auto"/>
        </w:rPr>
        <w:t>T</w:t>
      </w:r>
      <w:r w:rsidRPr="008D5548">
        <w:rPr>
          <w:rFonts w:asciiTheme="majorHAnsi" w:hAnsiTheme="majorHAnsi" w:cstheme="majorHAnsi"/>
          <w:color w:val="auto"/>
        </w:rPr>
        <w:t>her</w:t>
      </w:r>
      <w:r w:rsidRPr="00A75EFF">
        <w:rPr>
          <w:rFonts w:asciiTheme="majorHAnsi" w:hAnsiTheme="majorHAnsi" w:cstheme="majorHAnsi"/>
          <w:color w:val="auto"/>
        </w:rPr>
        <w:t>e are 4 options to choose from.</w:t>
      </w:r>
      <w:r w:rsidR="008D5548">
        <w:rPr>
          <w:rFonts w:asciiTheme="majorHAnsi" w:hAnsiTheme="majorHAnsi" w:cstheme="majorHAnsi"/>
          <w:color w:val="auto"/>
        </w:rPr>
        <w:t xml:space="preserve"> </w:t>
      </w:r>
      <w:r w:rsidRPr="00A75EFF">
        <w:rPr>
          <w:rFonts w:asciiTheme="majorHAnsi" w:hAnsiTheme="majorHAnsi" w:cstheme="majorHAnsi"/>
          <w:color w:val="auto"/>
        </w:rPr>
        <w:t xml:space="preserve">Out of Hours is </w:t>
      </w:r>
      <w:r w:rsidRPr="00A75EFF">
        <w:rPr>
          <w:rFonts w:asciiTheme="majorHAnsi" w:hAnsiTheme="majorHAnsi" w:cstheme="majorHAnsi"/>
          <w:color w:val="FF0000"/>
        </w:rPr>
        <w:t>01709 336080</w:t>
      </w:r>
      <w:r w:rsidR="008D5548">
        <w:rPr>
          <w:rFonts w:asciiTheme="majorHAnsi" w:hAnsiTheme="majorHAnsi" w:cstheme="majorHAnsi"/>
          <w:color w:val="FF0000"/>
        </w:rPr>
        <w:t xml:space="preserve">. </w:t>
      </w:r>
      <w:r w:rsidRPr="00A75EFF">
        <w:rPr>
          <w:rFonts w:asciiTheme="majorHAnsi" w:hAnsiTheme="majorHAnsi" w:cstheme="majorHAnsi"/>
          <w:color w:val="auto"/>
        </w:rPr>
        <w:t xml:space="preserve">You will speak with a children’s worker who will ask for details and if the concern meets the </w:t>
      </w:r>
      <w:r w:rsidR="00837D1C" w:rsidRPr="00A75EFF">
        <w:rPr>
          <w:rFonts w:asciiTheme="majorHAnsi" w:hAnsiTheme="majorHAnsi" w:cstheme="majorHAnsi"/>
          <w:color w:val="auto"/>
        </w:rPr>
        <w:t>threshold,</w:t>
      </w:r>
      <w:r w:rsidRPr="00A75EFF">
        <w:rPr>
          <w:rFonts w:asciiTheme="majorHAnsi" w:hAnsiTheme="majorHAnsi" w:cstheme="majorHAnsi"/>
          <w:color w:val="auto"/>
        </w:rPr>
        <w:t xml:space="preserve"> then a contact will be created.  As a professional you will be asked to send in writing your concerns.  Once completed</w:t>
      </w:r>
      <w:r w:rsidR="008D5548">
        <w:rPr>
          <w:rFonts w:asciiTheme="majorHAnsi" w:hAnsiTheme="majorHAnsi" w:cstheme="majorHAnsi"/>
          <w:color w:val="auto"/>
        </w:rPr>
        <w:t xml:space="preserve">, </w:t>
      </w:r>
      <w:r w:rsidRPr="00A75EFF">
        <w:rPr>
          <w:rFonts w:asciiTheme="majorHAnsi" w:hAnsiTheme="majorHAnsi" w:cstheme="majorHAnsi"/>
          <w:color w:val="auto"/>
        </w:rPr>
        <w:t>this needs to be sent to the MASH referral box:</w:t>
      </w:r>
      <w:r w:rsidR="008D5548">
        <w:rPr>
          <w:rFonts w:asciiTheme="majorHAnsi" w:hAnsiTheme="majorHAnsi" w:cstheme="majorHAnsi"/>
          <w:color w:val="auto"/>
        </w:rPr>
        <w:t xml:space="preserve"> </w:t>
      </w:r>
    </w:p>
    <w:p w14:paraId="05A620F4" w14:textId="29126A89" w:rsidR="000550A9" w:rsidRPr="00A75EFF" w:rsidRDefault="003B16C4" w:rsidP="008D5548">
      <w:pPr>
        <w:pStyle w:val="Default"/>
        <w:jc w:val="both"/>
        <w:rPr>
          <w:rFonts w:asciiTheme="majorHAnsi" w:hAnsiTheme="majorHAnsi" w:cstheme="majorHAnsi"/>
          <w:color w:val="548DD4" w:themeColor="text2" w:themeTint="99"/>
        </w:rPr>
      </w:pPr>
      <w:hyperlink r:id="rId11" w:history="1">
        <w:r w:rsidR="008D5548" w:rsidRPr="000077E2">
          <w:rPr>
            <w:rStyle w:val="Hyperlink"/>
            <w:rFonts w:asciiTheme="majorHAnsi" w:hAnsiTheme="majorHAnsi" w:cstheme="majorHAnsi"/>
          </w:rPr>
          <w:t>MASH-Referral@rotherham.gcsx.gov.uk</w:t>
        </w:r>
      </w:hyperlink>
      <w:r w:rsidR="000550A9" w:rsidRPr="00A75EFF">
        <w:rPr>
          <w:rFonts w:asciiTheme="majorHAnsi" w:hAnsiTheme="majorHAnsi" w:cstheme="majorHAnsi"/>
          <w:color w:val="FF0000"/>
        </w:rPr>
        <w:t xml:space="preserve"> </w:t>
      </w:r>
    </w:p>
    <w:p w14:paraId="514AF234" w14:textId="77777777" w:rsidR="000550A9" w:rsidRPr="00A75EFF" w:rsidRDefault="000550A9" w:rsidP="008D5548">
      <w:pPr>
        <w:pStyle w:val="Default"/>
        <w:jc w:val="both"/>
        <w:rPr>
          <w:rFonts w:asciiTheme="majorHAnsi" w:hAnsiTheme="majorHAnsi" w:cstheme="majorHAnsi"/>
          <w:color w:val="7030A0"/>
        </w:rPr>
      </w:pPr>
    </w:p>
    <w:p w14:paraId="433A8C42" w14:textId="55EFAB1C"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If your concern is in relation to an unborn child</w:t>
      </w:r>
      <w:r w:rsidR="008D5548">
        <w:rPr>
          <w:rFonts w:asciiTheme="majorHAnsi" w:hAnsiTheme="majorHAnsi" w:cstheme="majorHAnsi"/>
          <w:color w:val="auto"/>
        </w:rPr>
        <w:t xml:space="preserve">, </w:t>
      </w:r>
      <w:r w:rsidRPr="00A75EFF">
        <w:rPr>
          <w:rFonts w:asciiTheme="majorHAnsi" w:hAnsiTheme="majorHAnsi" w:cstheme="majorHAnsi"/>
          <w:color w:val="auto"/>
        </w:rPr>
        <w:t xml:space="preserve">then you should follow the Rotherham Safeguarding Children Board Pre-birth protocol. </w:t>
      </w:r>
    </w:p>
    <w:p w14:paraId="382391E0" w14:textId="77777777" w:rsidR="000550A9" w:rsidRPr="00A75EFF" w:rsidRDefault="000550A9" w:rsidP="008D5548">
      <w:pPr>
        <w:pStyle w:val="Default"/>
        <w:jc w:val="both"/>
        <w:rPr>
          <w:rFonts w:asciiTheme="majorHAnsi" w:hAnsiTheme="majorHAnsi" w:cstheme="majorHAnsi"/>
          <w:color w:val="auto"/>
        </w:rPr>
      </w:pPr>
    </w:p>
    <w:p w14:paraId="47A0064E" w14:textId="5628BD5A" w:rsidR="000550A9" w:rsidRPr="00A75EFF" w:rsidRDefault="000550A9" w:rsidP="008D5548">
      <w:pPr>
        <w:pStyle w:val="Default"/>
        <w:jc w:val="both"/>
        <w:rPr>
          <w:rFonts w:asciiTheme="majorHAnsi" w:hAnsiTheme="majorHAnsi" w:cstheme="majorHAnsi"/>
          <w:color w:val="92D050"/>
        </w:rPr>
      </w:pPr>
      <w:r w:rsidRPr="00A75EFF">
        <w:rPr>
          <w:rFonts w:asciiTheme="majorHAnsi" w:hAnsiTheme="majorHAnsi" w:cstheme="majorHAnsi"/>
          <w:color w:val="auto"/>
        </w:rPr>
        <w:t>For all safeguarding children policies and procedures go to the LSCB website</w:t>
      </w:r>
      <w:r w:rsidR="008D5548">
        <w:rPr>
          <w:rFonts w:asciiTheme="majorHAnsi" w:hAnsiTheme="majorHAnsi" w:cstheme="majorHAnsi"/>
          <w:color w:val="92D050"/>
        </w:rPr>
        <w:t xml:space="preserve">. </w:t>
      </w:r>
    </w:p>
    <w:p w14:paraId="611EC68F" w14:textId="77777777" w:rsidR="000550A9" w:rsidRPr="00A75EFF" w:rsidRDefault="000550A9" w:rsidP="008D5548">
      <w:pPr>
        <w:pStyle w:val="Default"/>
        <w:jc w:val="both"/>
        <w:rPr>
          <w:rFonts w:asciiTheme="majorHAnsi" w:hAnsiTheme="majorHAnsi" w:cstheme="majorHAnsi"/>
          <w:b/>
          <w:bCs/>
          <w:color w:val="92D050"/>
        </w:rPr>
      </w:pPr>
    </w:p>
    <w:p w14:paraId="74B44F30" w14:textId="77777777" w:rsidR="000550A9" w:rsidRPr="00A75EFF" w:rsidRDefault="000550A9" w:rsidP="008D5548">
      <w:pPr>
        <w:pStyle w:val="Default"/>
        <w:jc w:val="both"/>
        <w:rPr>
          <w:rFonts w:asciiTheme="majorHAnsi" w:hAnsiTheme="majorHAnsi" w:cstheme="majorHAnsi"/>
          <w:b/>
          <w:bCs/>
          <w:color w:val="auto"/>
        </w:rPr>
      </w:pPr>
    </w:p>
    <w:p w14:paraId="444ECC37"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Domestic Violence Disclosure Scheme (DVDS) </w:t>
      </w:r>
    </w:p>
    <w:p w14:paraId="1DFD237D" w14:textId="77777777" w:rsidR="000550A9" w:rsidRPr="00A75EFF" w:rsidRDefault="000550A9" w:rsidP="008D5548">
      <w:pPr>
        <w:pStyle w:val="Default"/>
        <w:jc w:val="both"/>
        <w:rPr>
          <w:rFonts w:asciiTheme="majorHAnsi" w:hAnsiTheme="majorHAnsi" w:cstheme="majorHAnsi"/>
          <w:color w:val="auto"/>
        </w:rPr>
      </w:pPr>
    </w:p>
    <w:p w14:paraId="13472D28" w14:textId="2432DBFE"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Domestic Violence Disclosure Scheme is a mainly police led scheme, with two routes available 'Right to Ask' &amp; 'Right to Know'. The applications are managed and held by South Yorkshire Police, with all applications processed and managed by the Public Protection Unit (PPU). A monthly </w:t>
      </w:r>
      <w:r w:rsidR="00837D1C" w:rsidRPr="00A75EFF">
        <w:rPr>
          <w:rFonts w:asciiTheme="majorHAnsi" w:hAnsiTheme="majorHAnsi" w:cstheme="majorHAnsi"/>
          <w:color w:val="auto"/>
        </w:rPr>
        <w:t>Decision-Making</w:t>
      </w:r>
      <w:r w:rsidRPr="00A75EFF">
        <w:rPr>
          <w:rFonts w:asciiTheme="majorHAnsi" w:hAnsiTheme="majorHAnsi" w:cstheme="majorHAnsi"/>
          <w:color w:val="auto"/>
        </w:rPr>
        <w:t xml:space="preserve"> Forum (DMF) will ensure that all the applications are discussed within the required timeframe. Should a disclosure be agreed, the exact form of wording and how that will be delivered is managed by the Domestic Abuse Detective Sergeant. </w:t>
      </w:r>
    </w:p>
    <w:p w14:paraId="2C9C1A98" w14:textId="77777777" w:rsidR="000550A9" w:rsidRPr="00A75EFF" w:rsidRDefault="000550A9" w:rsidP="008D5548">
      <w:pPr>
        <w:pStyle w:val="Default"/>
        <w:jc w:val="both"/>
        <w:rPr>
          <w:rFonts w:asciiTheme="majorHAnsi" w:hAnsiTheme="majorHAnsi" w:cstheme="majorHAnsi"/>
          <w:color w:val="auto"/>
        </w:rPr>
      </w:pPr>
    </w:p>
    <w:p w14:paraId="7BB5027F" w14:textId="77777777" w:rsidR="000550A9" w:rsidRPr="00A75EFF" w:rsidRDefault="000550A9" w:rsidP="008D5548">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DV Disclosure Scheme has the following key principles: </w:t>
      </w:r>
    </w:p>
    <w:p w14:paraId="6A2DB4B3" w14:textId="77777777" w:rsidR="000550A9" w:rsidRPr="00A75EFF" w:rsidRDefault="000550A9" w:rsidP="008D5548">
      <w:pPr>
        <w:pStyle w:val="Default"/>
        <w:jc w:val="both"/>
        <w:rPr>
          <w:rFonts w:asciiTheme="majorHAnsi" w:hAnsiTheme="majorHAnsi" w:cstheme="majorHAnsi"/>
          <w:color w:val="auto"/>
        </w:rPr>
      </w:pPr>
    </w:p>
    <w:p w14:paraId="767A2CE3" w14:textId="184124DA" w:rsidR="000550A9" w:rsidRPr="00A75EFF" w:rsidRDefault="000550A9" w:rsidP="008D5548">
      <w:pPr>
        <w:pStyle w:val="Default"/>
        <w:numPr>
          <w:ilvl w:val="0"/>
          <w:numId w:val="9"/>
        </w:numPr>
        <w:jc w:val="both"/>
        <w:rPr>
          <w:rFonts w:asciiTheme="majorHAnsi" w:hAnsiTheme="majorHAnsi" w:cstheme="majorHAnsi"/>
          <w:color w:val="auto"/>
        </w:rPr>
      </w:pPr>
      <w:r w:rsidRPr="00A75EFF">
        <w:rPr>
          <w:rFonts w:asciiTheme="majorHAnsi" w:hAnsiTheme="majorHAnsi" w:cstheme="majorHAnsi"/>
          <w:color w:val="auto"/>
        </w:rPr>
        <w:t>Introduce recognised and consistent procedures for disclosing information to persons with concerns about a current partner. It enables a current partner of a violent individual to make informed choices about whether, and how, to take forward that relationship</w:t>
      </w:r>
    </w:p>
    <w:p w14:paraId="4818F5F4" w14:textId="42E859F4" w:rsidR="000550A9" w:rsidRPr="00A75EFF" w:rsidRDefault="000550A9" w:rsidP="008D5548">
      <w:pPr>
        <w:pStyle w:val="Default"/>
        <w:numPr>
          <w:ilvl w:val="0"/>
          <w:numId w:val="9"/>
        </w:numPr>
        <w:jc w:val="both"/>
        <w:rPr>
          <w:rFonts w:asciiTheme="majorHAnsi" w:hAnsiTheme="majorHAnsi" w:cstheme="majorHAnsi"/>
          <w:color w:val="auto"/>
        </w:rPr>
      </w:pPr>
      <w:r w:rsidRPr="00A75EFF">
        <w:rPr>
          <w:rFonts w:asciiTheme="majorHAnsi" w:hAnsiTheme="majorHAnsi" w:cstheme="majorHAnsi"/>
          <w:color w:val="auto"/>
        </w:rPr>
        <w:t>Disclosure is considered if it is lawful, necessary</w:t>
      </w:r>
      <w:r w:rsidR="008D5548">
        <w:rPr>
          <w:rFonts w:asciiTheme="majorHAnsi" w:hAnsiTheme="majorHAnsi" w:cstheme="majorHAnsi"/>
          <w:color w:val="auto"/>
        </w:rPr>
        <w:t xml:space="preserve">, </w:t>
      </w:r>
      <w:r w:rsidRPr="00A75EFF">
        <w:rPr>
          <w:rFonts w:asciiTheme="majorHAnsi" w:hAnsiTheme="majorHAnsi" w:cstheme="majorHAnsi"/>
          <w:color w:val="auto"/>
        </w:rPr>
        <w:t>and proportionate to protect a potential person at risk from harm</w:t>
      </w:r>
    </w:p>
    <w:p w14:paraId="00A0644A" w14:textId="4BDA78E1" w:rsidR="000550A9" w:rsidRPr="00A75EFF" w:rsidRDefault="000550A9" w:rsidP="008D5548">
      <w:pPr>
        <w:pStyle w:val="Default"/>
        <w:numPr>
          <w:ilvl w:val="0"/>
          <w:numId w:val="9"/>
        </w:numPr>
        <w:jc w:val="both"/>
        <w:rPr>
          <w:rFonts w:asciiTheme="majorHAnsi" w:hAnsiTheme="majorHAnsi" w:cstheme="majorHAnsi"/>
          <w:color w:val="auto"/>
        </w:rPr>
      </w:pPr>
      <w:r w:rsidRPr="00A75EFF">
        <w:rPr>
          <w:rFonts w:asciiTheme="majorHAnsi" w:hAnsiTheme="majorHAnsi" w:cstheme="majorHAnsi"/>
          <w:color w:val="auto"/>
        </w:rPr>
        <w:t>Disclosure MUST be accompanied by a robust safety plan, based on all relevant information, which delivers on-going support to the potential person at risk</w:t>
      </w:r>
    </w:p>
    <w:p w14:paraId="24342BC6" w14:textId="77777777" w:rsidR="000550A9" w:rsidRPr="00A75EFF" w:rsidRDefault="000550A9" w:rsidP="008D5548">
      <w:pPr>
        <w:pStyle w:val="Default"/>
        <w:jc w:val="both"/>
        <w:rPr>
          <w:rFonts w:asciiTheme="majorHAnsi" w:hAnsiTheme="majorHAnsi" w:cstheme="majorHAnsi"/>
          <w:color w:val="auto"/>
        </w:rPr>
      </w:pPr>
    </w:p>
    <w:p w14:paraId="2E63BF1C" w14:textId="77777777" w:rsidR="00785ACD" w:rsidRDefault="00785ACD" w:rsidP="008D5548">
      <w:pPr>
        <w:pStyle w:val="Default"/>
        <w:jc w:val="both"/>
        <w:rPr>
          <w:rFonts w:asciiTheme="majorHAnsi" w:hAnsiTheme="majorHAnsi" w:cstheme="majorHAnsi"/>
          <w:color w:val="auto"/>
        </w:rPr>
      </w:pPr>
    </w:p>
    <w:p w14:paraId="008009F3" w14:textId="36BA9144" w:rsidR="000550A9"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As a practitioner, if you believe someone you are working with, or know, is at risk of harm and could be eligible under the scheme, you should refer a person/case to South Yorkshire Police as follows: </w:t>
      </w:r>
    </w:p>
    <w:p w14:paraId="4B0A650A" w14:textId="77777777" w:rsidR="000550A9" w:rsidRPr="00A75EFF" w:rsidRDefault="000550A9" w:rsidP="00785ACD">
      <w:pPr>
        <w:pStyle w:val="Default"/>
        <w:jc w:val="both"/>
        <w:rPr>
          <w:rFonts w:asciiTheme="majorHAnsi" w:hAnsiTheme="majorHAnsi" w:cstheme="majorHAnsi"/>
          <w:color w:val="auto"/>
        </w:rPr>
      </w:pPr>
    </w:p>
    <w:p w14:paraId="68D303D7" w14:textId="77777777" w:rsidR="000550A9" w:rsidRPr="00A75EFF" w:rsidRDefault="000550A9" w:rsidP="00785ACD">
      <w:pPr>
        <w:pStyle w:val="Default"/>
        <w:numPr>
          <w:ilvl w:val="0"/>
          <w:numId w:val="10"/>
        </w:numPr>
        <w:jc w:val="both"/>
        <w:rPr>
          <w:rFonts w:asciiTheme="majorHAnsi" w:hAnsiTheme="majorHAnsi" w:cstheme="majorHAnsi"/>
          <w:color w:val="auto"/>
        </w:rPr>
      </w:pPr>
      <w:r w:rsidRPr="00A75EFF">
        <w:rPr>
          <w:rFonts w:asciiTheme="majorHAnsi" w:hAnsiTheme="majorHAnsi" w:cstheme="majorHAnsi"/>
          <w:color w:val="auto"/>
        </w:rPr>
        <w:t xml:space="preserve">Members of the public (person at risk, third party i.e. guardian, parent) telephone South Yorkshire Police on 101 (non-emergency). </w:t>
      </w:r>
    </w:p>
    <w:p w14:paraId="02473C94" w14:textId="26495A3E" w:rsidR="000550A9" w:rsidRPr="00785ACD" w:rsidRDefault="000550A9" w:rsidP="00785ACD">
      <w:pPr>
        <w:pStyle w:val="Default"/>
        <w:numPr>
          <w:ilvl w:val="0"/>
          <w:numId w:val="10"/>
        </w:numPr>
        <w:jc w:val="both"/>
        <w:rPr>
          <w:rFonts w:asciiTheme="majorHAnsi" w:hAnsiTheme="majorHAnsi" w:cstheme="majorHAnsi"/>
          <w:color w:val="FF0000"/>
        </w:rPr>
      </w:pPr>
      <w:r w:rsidRPr="00A75EFF">
        <w:rPr>
          <w:rFonts w:asciiTheme="majorHAnsi" w:hAnsiTheme="majorHAnsi" w:cstheme="majorHAnsi"/>
          <w:color w:val="auto"/>
        </w:rPr>
        <w:t xml:space="preserve">Practitioners can also refer cases they are working on if they believe a disclosure may be required by contacting the dedicated telephone line </w:t>
      </w:r>
      <w:r w:rsidRPr="00A75EFF">
        <w:rPr>
          <w:rFonts w:asciiTheme="majorHAnsi" w:hAnsiTheme="majorHAnsi" w:cstheme="majorHAnsi"/>
          <w:color w:val="FF0000"/>
        </w:rPr>
        <w:t>0114 2196954</w:t>
      </w:r>
      <w:r w:rsidR="00785ACD">
        <w:rPr>
          <w:rFonts w:asciiTheme="majorHAnsi" w:eastAsiaTheme="minorEastAsia" w:hAnsiTheme="majorHAnsi" w:cstheme="majorHAnsi"/>
          <w:color w:val="FF0000"/>
        </w:rPr>
        <w:t>.</w:t>
      </w:r>
    </w:p>
    <w:p w14:paraId="6717B47E" w14:textId="77777777" w:rsidR="00785ACD" w:rsidRPr="00A75EFF" w:rsidRDefault="00785ACD" w:rsidP="00785ACD">
      <w:pPr>
        <w:pStyle w:val="Default"/>
        <w:jc w:val="both"/>
        <w:rPr>
          <w:rFonts w:asciiTheme="majorHAnsi" w:hAnsiTheme="majorHAnsi" w:cstheme="majorHAnsi"/>
          <w:color w:val="FF0000"/>
        </w:rPr>
      </w:pPr>
    </w:p>
    <w:p w14:paraId="01EBBBB5"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Should someone be at immediate risk of harm, always call 999 in an emergency. For further information on the scheme see the South Yorkshire Police website. </w:t>
      </w:r>
    </w:p>
    <w:p w14:paraId="4B8CBC3D" w14:textId="77777777" w:rsidR="000550A9" w:rsidRPr="00A75EFF" w:rsidRDefault="000550A9" w:rsidP="000550A9">
      <w:pPr>
        <w:pStyle w:val="Default"/>
        <w:rPr>
          <w:rFonts w:asciiTheme="majorHAnsi" w:hAnsiTheme="majorHAnsi" w:cstheme="majorHAnsi"/>
          <w:b/>
          <w:bCs/>
          <w:color w:val="auto"/>
        </w:rPr>
      </w:pPr>
    </w:p>
    <w:p w14:paraId="711E4472" w14:textId="77777777" w:rsidR="000550A9" w:rsidRPr="00A75EFF" w:rsidRDefault="000550A9" w:rsidP="000550A9">
      <w:pPr>
        <w:pStyle w:val="Default"/>
        <w:rPr>
          <w:rFonts w:asciiTheme="majorHAnsi" w:hAnsiTheme="majorHAnsi" w:cstheme="majorHAnsi"/>
          <w:b/>
          <w:bCs/>
          <w:color w:val="auto"/>
        </w:rPr>
      </w:pPr>
    </w:p>
    <w:p w14:paraId="3134CF3D" w14:textId="5B10BC28"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Information Sharing </w:t>
      </w:r>
      <w:r w:rsidR="00837D1C" w:rsidRPr="00A75EFF">
        <w:rPr>
          <w:rFonts w:asciiTheme="majorHAnsi" w:hAnsiTheme="majorHAnsi" w:cstheme="majorHAnsi"/>
          <w:b/>
          <w:bCs/>
          <w:color w:val="auto"/>
        </w:rPr>
        <w:t>with</w:t>
      </w:r>
      <w:r w:rsidRPr="00A75EFF">
        <w:rPr>
          <w:rFonts w:asciiTheme="majorHAnsi" w:hAnsiTheme="majorHAnsi" w:cstheme="majorHAnsi"/>
          <w:b/>
          <w:bCs/>
          <w:color w:val="auto"/>
        </w:rPr>
        <w:t xml:space="preserve"> and Without Consent </w:t>
      </w:r>
    </w:p>
    <w:p w14:paraId="42A94578" w14:textId="77777777" w:rsidR="000550A9" w:rsidRPr="00A75EFF" w:rsidRDefault="000550A9" w:rsidP="00785ACD">
      <w:pPr>
        <w:pStyle w:val="Default"/>
        <w:jc w:val="both"/>
        <w:rPr>
          <w:rFonts w:asciiTheme="majorHAnsi" w:hAnsiTheme="majorHAnsi" w:cstheme="majorHAnsi"/>
          <w:b/>
          <w:color w:val="auto"/>
        </w:rPr>
      </w:pPr>
      <w:r w:rsidRPr="00A75EFF">
        <w:rPr>
          <w:rFonts w:asciiTheme="majorHAnsi" w:hAnsiTheme="majorHAnsi" w:cstheme="majorHAnsi"/>
          <w:b/>
          <w:color w:val="auto"/>
        </w:rPr>
        <w:t>General guidance</w:t>
      </w:r>
      <w:r w:rsidRPr="00A75EFF">
        <w:rPr>
          <w:rFonts w:asciiTheme="majorHAnsi" w:hAnsiTheme="majorHAnsi" w:cstheme="majorHAnsi"/>
          <w:b/>
          <w:bCs/>
          <w:color w:val="auto"/>
        </w:rPr>
        <w:t xml:space="preserve">: </w:t>
      </w:r>
    </w:p>
    <w:p w14:paraId="72DAEEAC" w14:textId="77777777" w:rsidR="000550A9" w:rsidRPr="00A75EFF" w:rsidRDefault="000550A9" w:rsidP="00785ACD">
      <w:pPr>
        <w:pStyle w:val="Default"/>
        <w:jc w:val="both"/>
        <w:rPr>
          <w:rFonts w:asciiTheme="majorHAnsi" w:hAnsiTheme="majorHAnsi" w:cstheme="majorHAnsi"/>
          <w:color w:val="auto"/>
        </w:rPr>
      </w:pPr>
    </w:p>
    <w:p w14:paraId="540333C5"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Knowing when and how to share information is not always easy, but it is important to get it right. Families need to feel reassured that their confidentiality is respected. In most </w:t>
      </w:r>
      <w:r w:rsidRPr="00A75EFF">
        <w:rPr>
          <w:rFonts w:asciiTheme="majorHAnsi" w:hAnsiTheme="majorHAnsi" w:cstheme="majorHAnsi"/>
          <w:color w:val="auto"/>
        </w:rPr>
        <w:lastRenderedPageBreak/>
        <w:t xml:space="preserve">cases you will only share information about them with their consent, but there may be circumstances when you need to override this. </w:t>
      </w:r>
    </w:p>
    <w:p w14:paraId="19E5ED00" w14:textId="77777777" w:rsidR="000550A9" w:rsidRPr="00A75EFF" w:rsidRDefault="000550A9" w:rsidP="00785ACD">
      <w:pPr>
        <w:pStyle w:val="Default"/>
        <w:jc w:val="both"/>
        <w:rPr>
          <w:rFonts w:asciiTheme="majorHAnsi" w:hAnsiTheme="majorHAnsi" w:cstheme="majorHAnsi"/>
          <w:color w:val="auto"/>
        </w:rPr>
      </w:pPr>
    </w:p>
    <w:p w14:paraId="24C1EA13" w14:textId="0D4F3771"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If you are not sure, but in your </w:t>
      </w:r>
      <w:r w:rsidR="00837D1C" w:rsidRPr="00A75EFF">
        <w:rPr>
          <w:rFonts w:asciiTheme="majorHAnsi" w:hAnsiTheme="majorHAnsi" w:cstheme="majorHAnsi"/>
          <w:color w:val="auto"/>
        </w:rPr>
        <w:t>view,</w:t>
      </w:r>
      <w:r w:rsidRPr="00A75EFF">
        <w:rPr>
          <w:rFonts w:asciiTheme="majorHAnsi" w:hAnsiTheme="majorHAnsi" w:cstheme="majorHAnsi"/>
          <w:color w:val="auto"/>
        </w:rPr>
        <w:t xml:space="preserve"> there is a risk of abuse to someone, you should speak to your supervisor, safeguarding professional</w:t>
      </w:r>
      <w:r w:rsidR="00785ACD">
        <w:rPr>
          <w:rFonts w:asciiTheme="majorHAnsi" w:hAnsiTheme="majorHAnsi" w:cstheme="majorHAnsi"/>
          <w:color w:val="auto"/>
        </w:rPr>
        <w:t>,</w:t>
      </w:r>
      <w:r w:rsidRPr="00A75EFF">
        <w:rPr>
          <w:rFonts w:asciiTheme="majorHAnsi" w:hAnsiTheme="majorHAnsi" w:cstheme="majorHAnsi"/>
          <w:color w:val="auto"/>
        </w:rPr>
        <w:t xml:space="preserve"> or Information Governance Lead. </w:t>
      </w:r>
    </w:p>
    <w:p w14:paraId="3E3DA2E9" w14:textId="77777777" w:rsidR="000550A9" w:rsidRPr="00A75EFF" w:rsidRDefault="000550A9" w:rsidP="00785ACD">
      <w:pPr>
        <w:pStyle w:val="Default"/>
        <w:jc w:val="both"/>
        <w:rPr>
          <w:rFonts w:asciiTheme="majorHAnsi" w:hAnsiTheme="majorHAnsi" w:cstheme="majorHAnsi"/>
          <w:color w:val="auto"/>
        </w:rPr>
      </w:pPr>
    </w:p>
    <w:p w14:paraId="5D9F8D79" w14:textId="50E55263" w:rsidR="000550A9" w:rsidRPr="00785ACD" w:rsidRDefault="000550A9" w:rsidP="00785ACD">
      <w:pPr>
        <w:pStyle w:val="Default"/>
        <w:jc w:val="both"/>
        <w:rPr>
          <w:rFonts w:asciiTheme="majorHAnsi" w:hAnsiTheme="majorHAnsi" w:cstheme="majorHAnsi"/>
          <w:b/>
          <w:bCs/>
          <w:color w:val="auto"/>
        </w:rPr>
      </w:pPr>
      <w:r w:rsidRPr="00785ACD">
        <w:rPr>
          <w:rFonts w:asciiTheme="majorHAnsi" w:hAnsiTheme="majorHAnsi" w:cstheme="majorHAnsi"/>
          <w:b/>
          <w:bCs/>
          <w:color w:val="auto"/>
        </w:rPr>
        <w:t xml:space="preserve">The </w:t>
      </w:r>
      <w:r w:rsidR="00785ACD">
        <w:rPr>
          <w:rFonts w:asciiTheme="majorHAnsi" w:hAnsiTheme="majorHAnsi" w:cstheme="majorHAnsi"/>
          <w:b/>
          <w:bCs/>
          <w:color w:val="auto"/>
        </w:rPr>
        <w:t>S</w:t>
      </w:r>
      <w:r w:rsidRPr="00785ACD">
        <w:rPr>
          <w:rFonts w:asciiTheme="majorHAnsi" w:hAnsiTheme="majorHAnsi" w:cstheme="majorHAnsi"/>
          <w:b/>
          <w:bCs/>
          <w:color w:val="auto"/>
        </w:rPr>
        <w:t xml:space="preserve">even </w:t>
      </w:r>
      <w:r w:rsidR="00785ACD">
        <w:rPr>
          <w:rFonts w:asciiTheme="majorHAnsi" w:hAnsiTheme="majorHAnsi" w:cstheme="majorHAnsi"/>
          <w:b/>
          <w:bCs/>
          <w:color w:val="auto"/>
        </w:rPr>
        <w:t>G</w:t>
      </w:r>
      <w:r w:rsidRPr="00785ACD">
        <w:rPr>
          <w:rFonts w:asciiTheme="majorHAnsi" w:hAnsiTheme="majorHAnsi" w:cstheme="majorHAnsi"/>
          <w:b/>
          <w:bCs/>
          <w:color w:val="auto"/>
        </w:rPr>
        <w:t xml:space="preserve">olden </w:t>
      </w:r>
      <w:r w:rsidR="00785ACD">
        <w:rPr>
          <w:rFonts w:asciiTheme="majorHAnsi" w:hAnsiTheme="majorHAnsi" w:cstheme="majorHAnsi"/>
          <w:b/>
          <w:bCs/>
          <w:color w:val="auto"/>
        </w:rPr>
        <w:t>R</w:t>
      </w:r>
      <w:r w:rsidRPr="00785ACD">
        <w:rPr>
          <w:rFonts w:asciiTheme="majorHAnsi" w:hAnsiTheme="majorHAnsi" w:cstheme="majorHAnsi"/>
          <w:b/>
          <w:bCs/>
          <w:color w:val="auto"/>
        </w:rPr>
        <w:t xml:space="preserve">ules for </w:t>
      </w:r>
      <w:r w:rsidR="00785ACD">
        <w:rPr>
          <w:rFonts w:asciiTheme="majorHAnsi" w:hAnsiTheme="majorHAnsi" w:cstheme="majorHAnsi"/>
          <w:b/>
          <w:bCs/>
          <w:color w:val="auto"/>
        </w:rPr>
        <w:t>I</w:t>
      </w:r>
      <w:r w:rsidRPr="00785ACD">
        <w:rPr>
          <w:rFonts w:asciiTheme="majorHAnsi" w:hAnsiTheme="majorHAnsi" w:cstheme="majorHAnsi"/>
          <w:b/>
          <w:bCs/>
          <w:color w:val="auto"/>
        </w:rPr>
        <w:t xml:space="preserve">nformation </w:t>
      </w:r>
      <w:r w:rsidR="00785ACD">
        <w:rPr>
          <w:rFonts w:asciiTheme="majorHAnsi" w:hAnsiTheme="majorHAnsi" w:cstheme="majorHAnsi"/>
          <w:b/>
          <w:bCs/>
          <w:color w:val="auto"/>
        </w:rPr>
        <w:t>S</w:t>
      </w:r>
      <w:r w:rsidRPr="00785ACD">
        <w:rPr>
          <w:rFonts w:asciiTheme="majorHAnsi" w:hAnsiTheme="majorHAnsi" w:cstheme="majorHAnsi"/>
          <w:b/>
          <w:bCs/>
          <w:color w:val="auto"/>
        </w:rPr>
        <w:t xml:space="preserve">haring: </w:t>
      </w:r>
    </w:p>
    <w:p w14:paraId="4D034A13" w14:textId="77777777" w:rsidR="000550A9" w:rsidRPr="00A75EFF" w:rsidRDefault="000550A9" w:rsidP="00785ACD">
      <w:pPr>
        <w:pStyle w:val="Default"/>
        <w:jc w:val="both"/>
        <w:rPr>
          <w:rFonts w:asciiTheme="majorHAnsi" w:hAnsiTheme="majorHAnsi" w:cstheme="majorHAnsi"/>
          <w:color w:val="auto"/>
        </w:rPr>
      </w:pPr>
    </w:p>
    <w:p w14:paraId="61A515FE" w14:textId="53F65CD4" w:rsidR="000550A9" w:rsidRPr="00A75EFF" w:rsidRDefault="000550A9" w:rsidP="00785ACD">
      <w:pPr>
        <w:pStyle w:val="Default"/>
        <w:jc w:val="both"/>
        <w:rPr>
          <w:rFonts w:asciiTheme="majorHAnsi" w:hAnsiTheme="majorHAnsi" w:cstheme="majorHAnsi"/>
          <w:color w:val="FF0000"/>
          <w:u w:val="single"/>
        </w:rPr>
      </w:pPr>
      <w:r w:rsidRPr="00A75EFF">
        <w:rPr>
          <w:rFonts w:asciiTheme="majorHAnsi" w:hAnsiTheme="majorHAnsi" w:cstheme="majorHAnsi"/>
          <w:color w:val="auto"/>
        </w:rPr>
        <w:t>1. Remember that the Data Protection Act is not a barrier to sharing information, but provides a framework to ensure that personal information about living persons is shared appropriately</w:t>
      </w:r>
      <w:r w:rsidR="00785ACD">
        <w:rPr>
          <w:rFonts w:asciiTheme="majorHAnsi" w:hAnsiTheme="majorHAnsi" w:cstheme="majorHAnsi"/>
          <w:color w:val="auto"/>
        </w:rPr>
        <w:t xml:space="preserve">: </w:t>
      </w:r>
      <w:r w:rsidRPr="00A75EFF">
        <w:rPr>
          <w:rFonts w:asciiTheme="majorHAnsi" w:hAnsiTheme="majorHAnsi" w:cstheme="majorHAnsi"/>
          <w:color w:val="FF0000"/>
          <w:u w:val="single"/>
        </w:rPr>
        <w:t xml:space="preserve">http://www.legislation.gov.uk/ukpga/1998/29/contents </w:t>
      </w:r>
    </w:p>
    <w:p w14:paraId="15499D2C" w14:textId="77777777" w:rsidR="000550A9" w:rsidRPr="00A75EFF" w:rsidRDefault="000550A9" w:rsidP="00785ACD">
      <w:pPr>
        <w:pStyle w:val="Default"/>
        <w:jc w:val="both"/>
        <w:rPr>
          <w:rFonts w:asciiTheme="majorHAnsi" w:hAnsiTheme="majorHAnsi" w:cstheme="majorHAnsi"/>
          <w:color w:val="auto"/>
        </w:rPr>
      </w:pPr>
    </w:p>
    <w:p w14:paraId="441F6A0A"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2. Be open and honest with the person (and/or their family where appropriate) from the outset about why, what, how and with whom information will, or could be shared, and seek their agreement, unless it is unsafe or inappropriate to do so. </w:t>
      </w:r>
    </w:p>
    <w:p w14:paraId="0433DF4C" w14:textId="77777777" w:rsidR="000550A9" w:rsidRPr="00A75EFF" w:rsidRDefault="000550A9" w:rsidP="00785ACD">
      <w:pPr>
        <w:pStyle w:val="Default"/>
        <w:jc w:val="both"/>
        <w:rPr>
          <w:rFonts w:asciiTheme="majorHAnsi" w:hAnsiTheme="majorHAnsi" w:cstheme="majorHAnsi"/>
          <w:color w:val="auto"/>
        </w:rPr>
      </w:pPr>
    </w:p>
    <w:p w14:paraId="550A1C08"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3. Seek advice if you are in any doubt, without disclosing the identity of the person where possible. </w:t>
      </w:r>
    </w:p>
    <w:p w14:paraId="7FE24C4C" w14:textId="77777777" w:rsidR="000550A9" w:rsidRPr="00A75EFF" w:rsidRDefault="000550A9" w:rsidP="00785ACD">
      <w:pPr>
        <w:pStyle w:val="Default"/>
        <w:jc w:val="both"/>
        <w:rPr>
          <w:rFonts w:asciiTheme="majorHAnsi" w:hAnsiTheme="majorHAnsi" w:cstheme="majorHAnsi"/>
          <w:color w:val="auto"/>
        </w:rPr>
      </w:pPr>
    </w:p>
    <w:p w14:paraId="2796074E"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4. Share with consent where appropriate and, where possible, respect the wishes of those who do not consent to share confidential information. You may still share information without consent if, in your judgement, that lack of consent can be overridden in the child’s/adults/public interest. You will need to base your judgement on the needs of the child/adult facts of the case. </w:t>
      </w:r>
    </w:p>
    <w:p w14:paraId="41A31360" w14:textId="77777777" w:rsidR="000550A9" w:rsidRPr="00A75EFF" w:rsidRDefault="000550A9" w:rsidP="00785ACD">
      <w:pPr>
        <w:pStyle w:val="Default"/>
        <w:jc w:val="both"/>
        <w:rPr>
          <w:rFonts w:asciiTheme="majorHAnsi" w:hAnsiTheme="majorHAnsi" w:cstheme="majorHAnsi"/>
          <w:color w:val="auto"/>
        </w:rPr>
      </w:pPr>
    </w:p>
    <w:p w14:paraId="282B3420"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5. Consider safety and well-being: base your information sharing decisions on considerations of the safety and well-being of the person and others who may be affected by their actions. </w:t>
      </w:r>
    </w:p>
    <w:p w14:paraId="1C7B78D5" w14:textId="77777777" w:rsidR="000550A9" w:rsidRPr="00A75EFF" w:rsidRDefault="000550A9" w:rsidP="00785ACD">
      <w:pPr>
        <w:pStyle w:val="Default"/>
        <w:jc w:val="both"/>
        <w:rPr>
          <w:rFonts w:asciiTheme="majorHAnsi" w:hAnsiTheme="majorHAnsi" w:cstheme="majorHAnsi"/>
          <w:color w:val="auto"/>
        </w:rPr>
      </w:pPr>
    </w:p>
    <w:p w14:paraId="47D7489D" w14:textId="699C06A4"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6. Necessary, proportionate, relevant, accurate, timely and secure: ensure that the information you share is necessary for the purpose for which you are sharing it, is shared only with those people who need to have it, is accurate and </w:t>
      </w:r>
      <w:r w:rsidR="00837D1C" w:rsidRPr="00A75EFF">
        <w:rPr>
          <w:rFonts w:asciiTheme="majorHAnsi" w:hAnsiTheme="majorHAnsi" w:cstheme="majorHAnsi"/>
          <w:color w:val="auto"/>
        </w:rPr>
        <w:t>up to date</w:t>
      </w:r>
      <w:r w:rsidRPr="00A75EFF">
        <w:rPr>
          <w:rFonts w:asciiTheme="majorHAnsi" w:hAnsiTheme="majorHAnsi" w:cstheme="majorHAnsi"/>
          <w:color w:val="auto"/>
        </w:rPr>
        <w:t xml:space="preserve">, is shared in a timely fashion, and is shared securely. </w:t>
      </w:r>
    </w:p>
    <w:p w14:paraId="29098295" w14:textId="77777777" w:rsidR="000550A9" w:rsidRPr="00A75EFF" w:rsidRDefault="000550A9" w:rsidP="00785ACD">
      <w:pPr>
        <w:pStyle w:val="Default"/>
        <w:jc w:val="both"/>
        <w:rPr>
          <w:rFonts w:asciiTheme="majorHAnsi" w:hAnsiTheme="majorHAnsi" w:cstheme="majorHAnsi"/>
          <w:color w:val="auto"/>
        </w:rPr>
      </w:pPr>
    </w:p>
    <w:p w14:paraId="6CE355E8"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7. Keep a record of your decision and the reasons for it – whether it is to share information or not. If you decide to share, then record what you have shared, with whom and for what purpose. </w:t>
      </w:r>
    </w:p>
    <w:p w14:paraId="6863A5EE" w14:textId="77777777" w:rsidR="000550A9" w:rsidRPr="00A75EFF" w:rsidRDefault="000550A9" w:rsidP="00785ACD">
      <w:pPr>
        <w:pStyle w:val="Default"/>
        <w:jc w:val="both"/>
        <w:rPr>
          <w:rFonts w:asciiTheme="majorHAnsi" w:hAnsiTheme="majorHAnsi" w:cstheme="majorHAnsi"/>
          <w:b/>
          <w:color w:val="auto"/>
        </w:rPr>
      </w:pPr>
    </w:p>
    <w:p w14:paraId="51E19704" w14:textId="77777777" w:rsidR="000550A9" w:rsidRPr="00A75EFF" w:rsidRDefault="000550A9" w:rsidP="00785ACD">
      <w:pPr>
        <w:pStyle w:val="Default"/>
        <w:jc w:val="both"/>
        <w:rPr>
          <w:rFonts w:asciiTheme="majorHAnsi" w:hAnsiTheme="majorHAnsi" w:cstheme="majorHAnsi"/>
          <w:b/>
          <w:color w:val="auto"/>
        </w:rPr>
      </w:pPr>
      <w:r w:rsidRPr="00A75EFF">
        <w:rPr>
          <w:rFonts w:asciiTheme="majorHAnsi" w:hAnsiTheme="majorHAnsi" w:cstheme="majorHAnsi"/>
          <w:b/>
          <w:color w:val="auto"/>
        </w:rPr>
        <w:t>Points for Consideration</w:t>
      </w:r>
      <w:r w:rsidRPr="00A75EFF">
        <w:rPr>
          <w:rFonts w:asciiTheme="majorHAnsi" w:hAnsiTheme="majorHAnsi" w:cstheme="majorHAnsi"/>
          <w:b/>
          <w:bCs/>
          <w:color w:val="auto"/>
        </w:rPr>
        <w:t xml:space="preserve">: </w:t>
      </w:r>
    </w:p>
    <w:p w14:paraId="566B6272" w14:textId="77777777" w:rsidR="000550A9" w:rsidRPr="00A75EFF" w:rsidRDefault="000550A9" w:rsidP="00785ACD">
      <w:pPr>
        <w:pStyle w:val="Default"/>
        <w:jc w:val="both"/>
        <w:rPr>
          <w:rFonts w:asciiTheme="majorHAnsi" w:hAnsiTheme="majorHAnsi" w:cstheme="majorHAnsi"/>
          <w:color w:val="auto"/>
        </w:rPr>
      </w:pPr>
    </w:p>
    <w:p w14:paraId="70ACA220"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Is there a legitimate purpose for sharing information? </w:t>
      </w:r>
    </w:p>
    <w:p w14:paraId="29D4A95A"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Does the information enable a person to be identified? </w:t>
      </w:r>
    </w:p>
    <w:p w14:paraId="5E71A1C2"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Is the information confidential? </w:t>
      </w:r>
    </w:p>
    <w:p w14:paraId="485774EE"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If so, do you have consent to share? </w:t>
      </w:r>
    </w:p>
    <w:p w14:paraId="5E2DA60D"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Is there a statutory duty or court order to share the information? </w:t>
      </w:r>
    </w:p>
    <w:p w14:paraId="18482787"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If consent refused/there are good reasons not to seek consent </w:t>
      </w:r>
    </w:p>
    <w:p w14:paraId="2321219D"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Is there sufficient public interest to share information? </w:t>
      </w:r>
    </w:p>
    <w:p w14:paraId="49134705"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If the decision is to share, are you sharing the right information in the right way? </w:t>
      </w:r>
    </w:p>
    <w:p w14:paraId="0398737F" w14:textId="77777777" w:rsidR="000550A9" w:rsidRPr="00A75EFF" w:rsidRDefault="000550A9" w:rsidP="00785ACD">
      <w:pPr>
        <w:pStyle w:val="Default"/>
        <w:numPr>
          <w:ilvl w:val="0"/>
          <w:numId w:val="11"/>
        </w:numPr>
        <w:jc w:val="both"/>
        <w:rPr>
          <w:rFonts w:asciiTheme="majorHAnsi" w:hAnsiTheme="majorHAnsi" w:cstheme="majorHAnsi"/>
          <w:color w:val="auto"/>
        </w:rPr>
      </w:pPr>
      <w:r w:rsidRPr="00A75EFF">
        <w:rPr>
          <w:rFonts w:asciiTheme="majorHAnsi" w:hAnsiTheme="majorHAnsi" w:cstheme="majorHAnsi"/>
          <w:color w:val="auto"/>
        </w:rPr>
        <w:t xml:space="preserve">Have you properly recorded your decision? </w:t>
      </w:r>
    </w:p>
    <w:p w14:paraId="0A93791A" w14:textId="77777777" w:rsidR="000550A9" w:rsidRPr="00A75EFF" w:rsidRDefault="000550A9" w:rsidP="000550A9">
      <w:pPr>
        <w:pStyle w:val="Default"/>
        <w:rPr>
          <w:rFonts w:asciiTheme="majorHAnsi" w:hAnsiTheme="majorHAnsi" w:cstheme="majorHAnsi"/>
          <w:color w:val="auto"/>
        </w:rPr>
      </w:pPr>
    </w:p>
    <w:p w14:paraId="56998321" w14:textId="77777777" w:rsidR="000550A9" w:rsidRPr="00785ACD" w:rsidRDefault="000550A9" w:rsidP="00785ACD">
      <w:pPr>
        <w:pStyle w:val="Default"/>
        <w:jc w:val="both"/>
        <w:rPr>
          <w:rFonts w:asciiTheme="majorHAnsi" w:hAnsiTheme="majorHAnsi" w:cstheme="majorHAnsi"/>
          <w:b/>
          <w:bCs/>
          <w:color w:val="auto"/>
        </w:rPr>
      </w:pPr>
      <w:r w:rsidRPr="00785ACD">
        <w:rPr>
          <w:rFonts w:asciiTheme="majorHAnsi" w:hAnsiTheme="majorHAnsi" w:cstheme="majorHAnsi"/>
          <w:b/>
          <w:bCs/>
          <w:color w:val="auto"/>
        </w:rPr>
        <w:t xml:space="preserve">MARAC – Information Sharing and Consent </w:t>
      </w:r>
    </w:p>
    <w:p w14:paraId="5A487B07"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For further guidance on information sharing please refer to the Domestic Abuse Information Sharing Agreement and the MARAC Operating Protocol.</w:t>
      </w:r>
    </w:p>
    <w:p w14:paraId="29A4A6EB" w14:textId="77777777" w:rsidR="000550A9" w:rsidRPr="00785ACD" w:rsidRDefault="000550A9" w:rsidP="00785ACD">
      <w:pPr>
        <w:pStyle w:val="Default"/>
        <w:jc w:val="both"/>
        <w:rPr>
          <w:rFonts w:asciiTheme="majorHAnsi" w:hAnsiTheme="majorHAnsi" w:cstheme="majorHAnsi"/>
          <w:b/>
          <w:bCs/>
          <w:color w:val="auto"/>
        </w:rPr>
      </w:pPr>
    </w:p>
    <w:p w14:paraId="2CA44403" w14:textId="58F85D5C" w:rsidR="000550A9" w:rsidRPr="00785ACD" w:rsidRDefault="000550A9" w:rsidP="00785ACD">
      <w:pPr>
        <w:pStyle w:val="Default"/>
        <w:jc w:val="both"/>
        <w:rPr>
          <w:rFonts w:asciiTheme="majorHAnsi" w:hAnsiTheme="majorHAnsi" w:cstheme="majorHAnsi"/>
          <w:b/>
          <w:bCs/>
          <w:color w:val="auto"/>
        </w:rPr>
      </w:pPr>
      <w:r w:rsidRPr="00785ACD">
        <w:rPr>
          <w:rFonts w:asciiTheme="majorHAnsi" w:hAnsiTheme="majorHAnsi" w:cstheme="majorHAnsi"/>
          <w:b/>
          <w:bCs/>
          <w:color w:val="auto"/>
        </w:rPr>
        <w:t>Specific Considerations in Relation to Children and Adults – Information</w:t>
      </w:r>
      <w:r w:rsidR="00785ACD" w:rsidRPr="00785ACD">
        <w:rPr>
          <w:rFonts w:asciiTheme="majorHAnsi" w:hAnsiTheme="majorHAnsi" w:cstheme="majorHAnsi"/>
          <w:b/>
          <w:bCs/>
          <w:color w:val="auto"/>
        </w:rPr>
        <w:t xml:space="preserve"> S</w:t>
      </w:r>
      <w:r w:rsidRPr="00785ACD">
        <w:rPr>
          <w:rFonts w:asciiTheme="majorHAnsi" w:hAnsiTheme="majorHAnsi" w:cstheme="majorHAnsi"/>
          <w:b/>
          <w:bCs/>
          <w:color w:val="auto"/>
        </w:rPr>
        <w:t xml:space="preserve">haring/Consent </w:t>
      </w:r>
    </w:p>
    <w:p w14:paraId="34D1FB3C" w14:textId="77777777" w:rsidR="000550A9" w:rsidRDefault="000550A9" w:rsidP="00785ACD">
      <w:pPr>
        <w:pStyle w:val="Default"/>
        <w:numPr>
          <w:ilvl w:val="0"/>
          <w:numId w:val="12"/>
        </w:numPr>
        <w:jc w:val="both"/>
        <w:rPr>
          <w:rFonts w:asciiTheme="majorHAnsi" w:hAnsiTheme="majorHAnsi" w:cstheme="majorHAnsi"/>
          <w:color w:val="auto"/>
        </w:rPr>
      </w:pPr>
      <w:r w:rsidRPr="00EA4C85">
        <w:rPr>
          <w:rFonts w:asciiTheme="majorHAnsi" w:hAnsiTheme="majorHAnsi" w:cstheme="majorHAnsi"/>
          <w:color w:val="auto"/>
        </w:rPr>
        <w:t xml:space="preserve">There may be circumstances where a parent is not informed that a safeguarding referral is being made if you suspect:  Sexual abuse, organised abuse or fabricated illness or injury (FII). </w:t>
      </w:r>
    </w:p>
    <w:p w14:paraId="76A005F5" w14:textId="77777777" w:rsidR="000550A9" w:rsidRPr="00EA4C85" w:rsidRDefault="000550A9" w:rsidP="00785ACD">
      <w:pPr>
        <w:pStyle w:val="Default"/>
        <w:numPr>
          <w:ilvl w:val="0"/>
          <w:numId w:val="12"/>
        </w:numPr>
        <w:jc w:val="both"/>
        <w:rPr>
          <w:rFonts w:asciiTheme="majorHAnsi" w:hAnsiTheme="majorHAnsi" w:cstheme="majorHAnsi"/>
          <w:color w:val="auto"/>
        </w:rPr>
      </w:pPr>
      <w:r w:rsidRPr="00EA4C85">
        <w:rPr>
          <w:rFonts w:asciiTheme="majorHAnsi" w:hAnsiTheme="majorHAnsi" w:cstheme="majorHAnsi"/>
          <w:color w:val="auto"/>
        </w:rPr>
        <w:t xml:space="preserve">It isn’t possible to contact parents without causing undue delay in making a referral. </w:t>
      </w:r>
    </w:p>
    <w:p w14:paraId="74118E0C" w14:textId="77777777" w:rsidR="000550A9" w:rsidRPr="00A75EFF" w:rsidRDefault="000550A9" w:rsidP="00785ACD">
      <w:pPr>
        <w:pStyle w:val="Default"/>
        <w:numPr>
          <w:ilvl w:val="0"/>
          <w:numId w:val="12"/>
        </w:numPr>
        <w:jc w:val="both"/>
        <w:rPr>
          <w:rFonts w:asciiTheme="majorHAnsi" w:hAnsiTheme="majorHAnsi" w:cstheme="majorHAnsi"/>
          <w:color w:val="auto"/>
        </w:rPr>
      </w:pPr>
      <w:r w:rsidRPr="00A75EFF">
        <w:rPr>
          <w:rFonts w:asciiTheme="majorHAnsi" w:hAnsiTheme="majorHAnsi" w:cstheme="majorHAnsi"/>
          <w:color w:val="auto"/>
        </w:rPr>
        <w:t xml:space="preserve">The risk of destroying evidence. </w:t>
      </w:r>
    </w:p>
    <w:p w14:paraId="608360E9" w14:textId="77777777" w:rsidR="000550A9" w:rsidRPr="00A75EFF" w:rsidRDefault="000550A9" w:rsidP="00785ACD">
      <w:pPr>
        <w:pStyle w:val="Default"/>
        <w:numPr>
          <w:ilvl w:val="0"/>
          <w:numId w:val="12"/>
        </w:numPr>
        <w:jc w:val="both"/>
        <w:rPr>
          <w:rFonts w:asciiTheme="majorHAnsi" w:hAnsiTheme="majorHAnsi" w:cstheme="majorHAnsi"/>
          <w:color w:val="auto"/>
        </w:rPr>
      </w:pPr>
      <w:r w:rsidRPr="00A75EFF">
        <w:rPr>
          <w:rFonts w:asciiTheme="majorHAnsi" w:hAnsiTheme="majorHAnsi" w:cstheme="majorHAnsi"/>
          <w:color w:val="auto"/>
        </w:rPr>
        <w:t xml:space="preserve">Possibility of increased risk of domestic violence. </w:t>
      </w:r>
    </w:p>
    <w:p w14:paraId="2B29C2E8" w14:textId="77777777" w:rsidR="000550A9" w:rsidRPr="00A75EFF" w:rsidRDefault="000550A9" w:rsidP="00785ACD">
      <w:pPr>
        <w:pStyle w:val="Default"/>
        <w:numPr>
          <w:ilvl w:val="0"/>
          <w:numId w:val="12"/>
        </w:numPr>
        <w:jc w:val="both"/>
        <w:rPr>
          <w:rFonts w:asciiTheme="majorHAnsi" w:hAnsiTheme="majorHAnsi" w:cstheme="majorHAnsi"/>
          <w:color w:val="auto"/>
        </w:rPr>
      </w:pPr>
      <w:r w:rsidRPr="00A75EFF">
        <w:rPr>
          <w:rFonts w:asciiTheme="majorHAnsi" w:hAnsiTheme="majorHAnsi" w:cstheme="majorHAnsi"/>
          <w:color w:val="auto"/>
        </w:rPr>
        <w:t xml:space="preserve">Possibility of the family moving to avoid professional scrutiny. </w:t>
      </w:r>
    </w:p>
    <w:p w14:paraId="7C270636" w14:textId="77777777" w:rsidR="000550A9" w:rsidRPr="00A75EFF" w:rsidRDefault="000550A9" w:rsidP="00785ACD">
      <w:pPr>
        <w:pStyle w:val="Default"/>
        <w:jc w:val="both"/>
        <w:rPr>
          <w:rFonts w:asciiTheme="majorHAnsi" w:hAnsiTheme="majorHAnsi" w:cstheme="majorHAnsi"/>
          <w:color w:val="auto"/>
        </w:rPr>
      </w:pPr>
    </w:p>
    <w:p w14:paraId="00262DD9" w14:textId="4C0E6032"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It is always essential in safeguarding to consider whether the adult at risk </w:t>
      </w:r>
      <w:r w:rsidR="00837D1C" w:rsidRPr="00A75EFF">
        <w:rPr>
          <w:rFonts w:asciiTheme="majorHAnsi" w:hAnsiTheme="majorHAnsi" w:cstheme="majorHAnsi"/>
          <w:color w:val="auto"/>
        </w:rPr>
        <w:t>can give</w:t>
      </w:r>
      <w:r w:rsidRPr="00A75EFF">
        <w:rPr>
          <w:rFonts w:asciiTheme="majorHAnsi" w:hAnsiTheme="majorHAnsi" w:cstheme="majorHAnsi"/>
          <w:color w:val="auto"/>
        </w:rPr>
        <w:t xml:space="preserve"> informed consent in all aspects of their life. If they are able, their consent should be sought. This may be in relation to whether they give consent to:</w:t>
      </w:r>
    </w:p>
    <w:p w14:paraId="53B9846B" w14:textId="77777777" w:rsidR="000550A9" w:rsidRPr="00A75EFF" w:rsidRDefault="000550A9" w:rsidP="00785ACD">
      <w:pPr>
        <w:pStyle w:val="Default"/>
        <w:jc w:val="both"/>
        <w:rPr>
          <w:rFonts w:asciiTheme="majorHAnsi" w:hAnsiTheme="majorHAnsi" w:cstheme="majorHAnsi"/>
          <w:color w:val="auto"/>
        </w:rPr>
      </w:pPr>
    </w:p>
    <w:p w14:paraId="0F19EB9F" w14:textId="6B45890D" w:rsidR="000550A9" w:rsidRPr="00A75EFF" w:rsidRDefault="000550A9" w:rsidP="00785ACD">
      <w:pPr>
        <w:pStyle w:val="Default"/>
        <w:numPr>
          <w:ilvl w:val="0"/>
          <w:numId w:val="13"/>
        </w:numPr>
        <w:jc w:val="both"/>
        <w:rPr>
          <w:rFonts w:asciiTheme="majorHAnsi" w:hAnsiTheme="majorHAnsi" w:cstheme="majorHAnsi"/>
          <w:color w:val="auto"/>
        </w:rPr>
      </w:pPr>
      <w:r w:rsidRPr="00A75EFF">
        <w:rPr>
          <w:rFonts w:asciiTheme="majorHAnsi" w:hAnsiTheme="majorHAnsi" w:cstheme="majorHAnsi"/>
          <w:color w:val="auto"/>
        </w:rPr>
        <w:t>An activity that may be abusive – if consent to abuse or neglect was given under duress (</w:t>
      </w:r>
      <w:r w:rsidR="00837D1C" w:rsidRPr="00A75EFF">
        <w:rPr>
          <w:rFonts w:asciiTheme="majorHAnsi" w:hAnsiTheme="majorHAnsi" w:cstheme="majorHAnsi"/>
          <w:color w:val="auto"/>
        </w:rPr>
        <w:t>e.g.,</w:t>
      </w:r>
      <w:r w:rsidRPr="00A75EFF">
        <w:rPr>
          <w:rFonts w:asciiTheme="majorHAnsi" w:hAnsiTheme="majorHAnsi" w:cstheme="majorHAnsi"/>
          <w:color w:val="auto"/>
        </w:rPr>
        <w:t xml:space="preserve"> </w:t>
      </w:r>
      <w:r w:rsidR="00837D1C" w:rsidRPr="00A75EFF">
        <w:rPr>
          <w:rFonts w:asciiTheme="majorHAnsi" w:hAnsiTheme="majorHAnsi" w:cstheme="majorHAnsi"/>
          <w:color w:val="auto"/>
        </w:rPr>
        <w:t>because of</w:t>
      </w:r>
      <w:r w:rsidRPr="00A75EFF">
        <w:rPr>
          <w:rFonts w:asciiTheme="majorHAnsi" w:hAnsiTheme="majorHAnsi" w:cstheme="majorHAnsi"/>
          <w:color w:val="auto"/>
        </w:rPr>
        <w:t xml:space="preserve"> exploitation, pressure, </w:t>
      </w:r>
      <w:proofErr w:type="gramStart"/>
      <w:r w:rsidRPr="00A75EFF">
        <w:rPr>
          <w:rFonts w:asciiTheme="majorHAnsi" w:hAnsiTheme="majorHAnsi" w:cstheme="majorHAnsi"/>
          <w:color w:val="auto"/>
        </w:rPr>
        <w:t>fear</w:t>
      </w:r>
      <w:proofErr w:type="gramEnd"/>
      <w:r w:rsidRPr="00A75EFF">
        <w:rPr>
          <w:rFonts w:asciiTheme="majorHAnsi" w:hAnsiTheme="majorHAnsi" w:cstheme="majorHAnsi"/>
          <w:color w:val="auto"/>
        </w:rPr>
        <w:t xml:space="preserve"> or intimidation), this apparent consent should be disregarded. </w:t>
      </w:r>
    </w:p>
    <w:p w14:paraId="7070E017" w14:textId="77777777" w:rsidR="000550A9" w:rsidRPr="00A75EFF" w:rsidRDefault="000550A9" w:rsidP="00785ACD">
      <w:pPr>
        <w:pStyle w:val="Default"/>
        <w:jc w:val="both"/>
        <w:rPr>
          <w:rFonts w:asciiTheme="majorHAnsi" w:hAnsiTheme="majorHAnsi" w:cstheme="majorHAnsi"/>
          <w:color w:val="auto"/>
        </w:rPr>
      </w:pPr>
    </w:p>
    <w:p w14:paraId="1E6970BD" w14:textId="74ADE1DE" w:rsidR="000550A9" w:rsidRPr="00785ACD" w:rsidRDefault="000550A9" w:rsidP="000550A9">
      <w:pPr>
        <w:pStyle w:val="Default"/>
        <w:numPr>
          <w:ilvl w:val="0"/>
          <w:numId w:val="14"/>
        </w:numPr>
        <w:jc w:val="both"/>
        <w:rPr>
          <w:rFonts w:asciiTheme="majorHAnsi" w:hAnsiTheme="majorHAnsi" w:cstheme="majorHAnsi"/>
          <w:color w:val="auto"/>
        </w:rPr>
      </w:pPr>
      <w:r w:rsidRPr="00A75EFF">
        <w:rPr>
          <w:rFonts w:asciiTheme="majorHAnsi" w:hAnsiTheme="majorHAnsi" w:cstheme="majorHAnsi"/>
          <w:color w:val="auto"/>
        </w:rPr>
        <w:t xml:space="preserve">A Safeguarding Adults enquiry going ahead in response to a concern that has been raised. Where an adult at risk with capacity has </w:t>
      </w:r>
      <w:r w:rsidR="00837D1C" w:rsidRPr="00A75EFF">
        <w:rPr>
          <w:rFonts w:asciiTheme="majorHAnsi" w:hAnsiTheme="majorHAnsi" w:cstheme="majorHAnsi"/>
          <w:color w:val="auto"/>
        </w:rPr>
        <w:t>decided</w:t>
      </w:r>
      <w:r w:rsidRPr="00A75EFF">
        <w:rPr>
          <w:rFonts w:asciiTheme="majorHAnsi" w:hAnsiTheme="majorHAnsi" w:cstheme="majorHAnsi"/>
          <w:color w:val="auto"/>
        </w:rPr>
        <w:t xml:space="preserve"> that they do not want action to be taken, and there are no public interest or vital interest considerations, their wishes must be respected. The person must be given information and </w:t>
      </w:r>
      <w:r w:rsidR="00837D1C" w:rsidRPr="00A75EFF">
        <w:rPr>
          <w:rFonts w:asciiTheme="majorHAnsi" w:hAnsiTheme="majorHAnsi" w:cstheme="majorHAnsi"/>
          <w:color w:val="auto"/>
        </w:rPr>
        <w:t>can</w:t>
      </w:r>
      <w:r w:rsidRPr="00A75EFF">
        <w:rPr>
          <w:rFonts w:asciiTheme="majorHAnsi" w:hAnsiTheme="majorHAnsi" w:cstheme="majorHAnsi"/>
          <w:color w:val="auto"/>
        </w:rPr>
        <w:t xml:space="preserve"> consider all the risks and fully understand the likely consequences of that decision over the short and long term. </w:t>
      </w:r>
    </w:p>
    <w:p w14:paraId="57BDD53D"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color w:val="auto"/>
        </w:rPr>
        <w:t xml:space="preserve"> The recommendations of an individual protection plan being put in place. </w:t>
      </w:r>
    </w:p>
    <w:p w14:paraId="28AA7927" w14:textId="77777777" w:rsidR="000550A9" w:rsidRPr="00A75EFF" w:rsidRDefault="000550A9" w:rsidP="000550A9">
      <w:pPr>
        <w:pStyle w:val="Default"/>
        <w:rPr>
          <w:rFonts w:asciiTheme="majorHAnsi" w:hAnsiTheme="majorHAnsi" w:cstheme="majorHAnsi"/>
          <w:color w:val="auto"/>
        </w:rPr>
      </w:pPr>
    </w:p>
    <w:p w14:paraId="2EF6878A" w14:textId="4B228211" w:rsidR="000550A9" w:rsidRPr="00A75EFF" w:rsidRDefault="000550A9" w:rsidP="000550A9">
      <w:pPr>
        <w:pStyle w:val="Default"/>
        <w:numPr>
          <w:ilvl w:val="0"/>
          <w:numId w:val="15"/>
        </w:numPr>
        <w:rPr>
          <w:rFonts w:asciiTheme="majorHAnsi" w:hAnsiTheme="majorHAnsi" w:cstheme="majorHAnsi"/>
          <w:color w:val="auto"/>
        </w:rPr>
      </w:pPr>
      <w:r w:rsidRPr="00A75EFF">
        <w:rPr>
          <w:rFonts w:asciiTheme="majorHAnsi" w:hAnsiTheme="majorHAnsi" w:cstheme="majorHAnsi"/>
          <w:color w:val="auto"/>
        </w:rPr>
        <w:t>A medical examination</w:t>
      </w:r>
    </w:p>
    <w:p w14:paraId="42BA7FB7" w14:textId="2BED99BB" w:rsidR="000550A9" w:rsidRPr="00A75EFF" w:rsidRDefault="000550A9" w:rsidP="000550A9">
      <w:pPr>
        <w:pStyle w:val="Default"/>
        <w:numPr>
          <w:ilvl w:val="0"/>
          <w:numId w:val="15"/>
        </w:numPr>
        <w:rPr>
          <w:rFonts w:asciiTheme="majorHAnsi" w:hAnsiTheme="majorHAnsi" w:cstheme="majorHAnsi"/>
          <w:color w:val="auto"/>
        </w:rPr>
      </w:pPr>
      <w:r w:rsidRPr="00A75EFF">
        <w:rPr>
          <w:rFonts w:asciiTheme="majorHAnsi" w:hAnsiTheme="majorHAnsi" w:cstheme="majorHAnsi"/>
          <w:color w:val="auto"/>
        </w:rPr>
        <w:t>An interview</w:t>
      </w:r>
    </w:p>
    <w:p w14:paraId="07C26D5F" w14:textId="16AB781B" w:rsidR="000550A9" w:rsidRPr="00A75EFF" w:rsidRDefault="000550A9" w:rsidP="000550A9">
      <w:pPr>
        <w:pStyle w:val="Default"/>
        <w:numPr>
          <w:ilvl w:val="0"/>
          <w:numId w:val="15"/>
        </w:numPr>
        <w:rPr>
          <w:rFonts w:asciiTheme="majorHAnsi" w:hAnsiTheme="majorHAnsi" w:cstheme="majorHAnsi"/>
          <w:color w:val="auto"/>
        </w:rPr>
      </w:pPr>
      <w:r w:rsidRPr="00A75EFF">
        <w:rPr>
          <w:rFonts w:asciiTheme="majorHAnsi" w:hAnsiTheme="majorHAnsi" w:cstheme="majorHAnsi"/>
          <w:color w:val="auto"/>
        </w:rPr>
        <w:t>Certain decisions and actions taken during the Safeguarding Adults process with the person or with people who know about their abuse and its impact on the adult at risk</w:t>
      </w:r>
    </w:p>
    <w:p w14:paraId="48EA797A" w14:textId="77777777" w:rsidR="000550A9" w:rsidRPr="00A75EFF" w:rsidRDefault="000550A9" w:rsidP="000550A9">
      <w:pPr>
        <w:pStyle w:val="Default"/>
        <w:rPr>
          <w:rFonts w:asciiTheme="majorHAnsi" w:hAnsiTheme="majorHAnsi" w:cstheme="majorHAnsi"/>
          <w:color w:val="auto"/>
        </w:rPr>
      </w:pPr>
    </w:p>
    <w:p w14:paraId="66431E5A"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color w:val="auto"/>
        </w:rPr>
        <w:t xml:space="preserve">If, after discussion with the adult at risk who has mental capacity, they refuse any intervention, their wishes will be respected </w:t>
      </w:r>
      <w:r w:rsidRPr="00A75EFF">
        <w:rPr>
          <w:rFonts w:asciiTheme="majorHAnsi" w:hAnsiTheme="majorHAnsi" w:cstheme="majorHAnsi"/>
          <w:i/>
          <w:iCs/>
          <w:color w:val="auto"/>
        </w:rPr>
        <w:t>unless</w:t>
      </w:r>
      <w:r w:rsidRPr="00A75EFF">
        <w:rPr>
          <w:rFonts w:asciiTheme="majorHAnsi" w:hAnsiTheme="majorHAnsi" w:cstheme="majorHAnsi"/>
          <w:color w:val="auto"/>
        </w:rPr>
        <w:t xml:space="preserve">: </w:t>
      </w:r>
    </w:p>
    <w:p w14:paraId="37F04527" w14:textId="77777777" w:rsidR="000550A9" w:rsidRPr="00A75EFF" w:rsidRDefault="000550A9" w:rsidP="000550A9">
      <w:pPr>
        <w:pStyle w:val="Default"/>
        <w:ind w:left="780"/>
        <w:rPr>
          <w:rFonts w:asciiTheme="majorHAnsi" w:hAnsiTheme="majorHAnsi" w:cstheme="majorHAnsi"/>
          <w:color w:val="auto"/>
        </w:rPr>
      </w:pPr>
    </w:p>
    <w:p w14:paraId="1799B692" w14:textId="035028E4" w:rsidR="000550A9" w:rsidRPr="00A75EFF" w:rsidRDefault="00785ACD" w:rsidP="000550A9">
      <w:pPr>
        <w:pStyle w:val="Default"/>
        <w:numPr>
          <w:ilvl w:val="0"/>
          <w:numId w:val="16"/>
        </w:numPr>
        <w:rPr>
          <w:rFonts w:asciiTheme="majorHAnsi" w:hAnsiTheme="majorHAnsi" w:cstheme="majorHAnsi"/>
          <w:color w:val="auto"/>
        </w:rPr>
      </w:pPr>
      <w:r>
        <w:rPr>
          <w:rFonts w:asciiTheme="majorHAnsi" w:hAnsiTheme="majorHAnsi" w:cstheme="majorHAnsi"/>
          <w:color w:val="auto"/>
        </w:rPr>
        <w:t>T</w:t>
      </w:r>
      <w:r w:rsidR="000550A9" w:rsidRPr="00A75EFF">
        <w:rPr>
          <w:rFonts w:asciiTheme="majorHAnsi" w:hAnsiTheme="majorHAnsi" w:cstheme="majorHAnsi"/>
          <w:color w:val="auto"/>
        </w:rPr>
        <w:t>here is an aspect of public interest (</w:t>
      </w:r>
      <w:r w:rsidR="00837D1C" w:rsidRPr="00A75EFF">
        <w:rPr>
          <w:rFonts w:asciiTheme="majorHAnsi" w:hAnsiTheme="majorHAnsi" w:cstheme="majorHAnsi"/>
          <w:color w:val="auto"/>
        </w:rPr>
        <w:t>e.g.,</w:t>
      </w:r>
      <w:r w:rsidR="000550A9" w:rsidRPr="00A75EFF">
        <w:rPr>
          <w:rFonts w:asciiTheme="majorHAnsi" w:hAnsiTheme="majorHAnsi" w:cstheme="majorHAnsi"/>
          <w:color w:val="auto"/>
        </w:rPr>
        <w:t xml:space="preserve"> not acting will put other adults or children at risk); and/or </w:t>
      </w:r>
    </w:p>
    <w:p w14:paraId="695C7998" w14:textId="5719B4B4" w:rsidR="000550A9" w:rsidRPr="00A75EFF" w:rsidRDefault="00785ACD" w:rsidP="000550A9">
      <w:pPr>
        <w:pStyle w:val="Default"/>
        <w:numPr>
          <w:ilvl w:val="0"/>
          <w:numId w:val="16"/>
        </w:numPr>
        <w:rPr>
          <w:rFonts w:asciiTheme="majorHAnsi" w:hAnsiTheme="majorHAnsi" w:cstheme="majorHAnsi"/>
          <w:color w:val="auto"/>
        </w:rPr>
      </w:pPr>
      <w:r>
        <w:rPr>
          <w:rFonts w:asciiTheme="majorHAnsi" w:hAnsiTheme="majorHAnsi" w:cstheme="majorHAnsi"/>
          <w:color w:val="auto"/>
        </w:rPr>
        <w:t>T</w:t>
      </w:r>
      <w:r w:rsidR="000550A9" w:rsidRPr="00A75EFF">
        <w:rPr>
          <w:rFonts w:asciiTheme="majorHAnsi" w:hAnsiTheme="majorHAnsi" w:cstheme="majorHAnsi"/>
          <w:color w:val="auto"/>
        </w:rPr>
        <w:t xml:space="preserve">here is a duty of care on a particular agency to intervene, for example the police if a crime has been, or may be, committed. </w:t>
      </w:r>
    </w:p>
    <w:p w14:paraId="1BB1990F" w14:textId="77777777" w:rsidR="000550A9" w:rsidRPr="00A75EFF" w:rsidRDefault="000550A9" w:rsidP="000550A9">
      <w:pPr>
        <w:pStyle w:val="Default"/>
        <w:rPr>
          <w:rFonts w:asciiTheme="majorHAnsi" w:hAnsiTheme="majorHAnsi" w:cstheme="majorHAnsi"/>
          <w:color w:val="auto"/>
        </w:rPr>
      </w:pPr>
    </w:p>
    <w:p w14:paraId="074989F4"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When an agency works alongside a victim to complete a MARAC referral, their ability and capacity to give informed consent to the information within the referral should be considered. Victims must be made aware that the information shared will be discussed </w:t>
      </w:r>
      <w:r w:rsidRPr="00A75EFF">
        <w:rPr>
          <w:rFonts w:asciiTheme="majorHAnsi" w:hAnsiTheme="majorHAnsi" w:cstheme="majorHAnsi"/>
          <w:color w:val="auto"/>
        </w:rPr>
        <w:lastRenderedPageBreak/>
        <w:t>with the other agencies at the MARAC meeting and these agencies will also share information which is relevant to the abuse and protection of the victim and their family.</w:t>
      </w:r>
    </w:p>
    <w:p w14:paraId="2B3DFD47" w14:textId="77777777" w:rsidR="000550A9" w:rsidRPr="00A75EFF" w:rsidRDefault="000550A9" w:rsidP="00785ACD">
      <w:pPr>
        <w:pStyle w:val="Default"/>
        <w:jc w:val="both"/>
        <w:rPr>
          <w:rFonts w:asciiTheme="majorHAnsi" w:hAnsiTheme="majorHAnsi" w:cstheme="majorHAnsi"/>
          <w:color w:val="auto"/>
        </w:rPr>
      </w:pPr>
    </w:p>
    <w:p w14:paraId="042A6A02" w14:textId="77777777"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fact that agencies who work with the perpetrator will also receive the information needs to be made clear, the purpose of this being so that all agencies can work to protect victims and their families. Information will not be shared directly with the perpetrator without the victim's expressed consent and all agencies store this information securely and in line with the Data Protection Act (1998). </w:t>
      </w:r>
    </w:p>
    <w:p w14:paraId="6A3180B4" w14:textId="77777777" w:rsidR="000550A9" w:rsidRPr="00A75EFF" w:rsidRDefault="000550A9" w:rsidP="000550A9">
      <w:pPr>
        <w:pStyle w:val="Default"/>
        <w:rPr>
          <w:rFonts w:asciiTheme="majorHAnsi" w:hAnsiTheme="majorHAnsi" w:cstheme="majorHAnsi"/>
          <w:b/>
          <w:bCs/>
          <w:color w:val="auto"/>
        </w:rPr>
      </w:pPr>
    </w:p>
    <w:p w14:paraId="08235927" w14:textId="77777777" w:rsidR="000550A9" w:rsidRPr="00A75EFF" w:rsidRDefault="000550A9" w:rsidP="000550A9">
      <w:pPr>
        <w:pStyle w:val="Default"/>
        <w:rPr>
          <w:rFonts w:asciiTheme="majorHAnsi" w:hAnsiTheme="majorHAnsi" w:cstheme="majorHAnsi"/>
          <w:b/>
          <w:bCs/>
          <w:color w:val="auto"/>
        </w:rPr>
      </w:pPr>
    </w:p>
    <w:p w14:paraId="4F1FE5E3"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b/>
          <w:bCs/>
          <w:color w:val="auto"/>
        </w:rPr>
        <w:t xml:space="preserve">Safety Advice and Planning </w:t>
      </w:r>
    </w:p>
    <w:p w14:paraId="15C32290" w14:textId="77777777" w:rsidR="000550A9" w:rsidRPr="00A75EFF" w:rsidRDefault="000550A9" w:rsidP="000550A9">
      <w:pPr>
        <w:pStyle w:val="Default"/>
        <w:rPr>
          <w:rFonts w:asciiTheme="majorHAnsi" w:hAnsiTheme="majorHAnsi" w:cstheme="majorHAnsi"/>
          <w:b/>
          <w:bCs/>
          <w:color w:val="auto"/>
        </w:rPr>
      </w:pPr>
    </w:p>
    <w:p w14:paraId="7A11B3C5" w14:textId="3BA721CD" w:rsidR="000550A9" w:rsidRPr="00A75EFF" w:rsidRDefault="000550A9" w:rsidP="00785ACD">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It is important that all agencies work with victims to </w:t>
      </w:r>
      <w:r w:rsidR="00837D1C" w:rsidRPr="00A75EFF">
        <w:rPr>
          <w:rFonts w:asciiTheme="majorHAnsi" w:hAnsiTheme="majorHAnsi" w:cstheme="majorHAnsi"/>
          <w:b/>
          <w:bCs/>
          <w:color w:val="auto"/>
        </w:rPr>
        <w:t>plan</w:t>
      </w:r>
      <w:r w:rsidRPr="00A75EFF">
        <w:rPr>
          <w:rFonts w:asciiTheme="majorHAnsi" w:hAnsiTheme="majorHAnsi" w:cstheme="majorHAnsi"/>
          <w:b/>
          <w:bCs/>
          <w:color w:val="auto"/>
        </w:rPr>
        <w:t xml:space="preserve"> and stay safe so that in times of crisis decisions are made easier and safer. It is expected that where an Independent Domestic Violence Advisor is not involved with the victim, the agency aware of the domestic abuse will provide the function of safety planning and advice. </w:t>
      </w:r>
    </w:p>
    <w:p w14:paraId="142A7505" w14:textId="77777777" w:rsidR="000550A9" w:rsidRPr="00A75EFF" w:rsidRDefault="000550A9" w:rsidP="000550A9">
      <w:pPr>
        <w:pStyle w:val="Default"/>
        <w:rPr>
          <w:rFonts w:asciiTheme="majorHAnsi" w:hAnsiTheme="majorHAnsi" w:cstheme="majorHAnsi"/>
          <w:color w:val="auto"/>
        </w:rPr>
      </w:pPr>
    </w:p>
    <w:p w14:paraId="3BD7FC63"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color w:val="auto"/>
        </w:rPr>
        <w:t>Victims of domestic abuse are at increased risk when they are planning to leave a relationship or have just left.</w:t>
      </w:r>
    </w:p>
    <w:p w14:paraId="67FA24F3" w14:textId="77777777" w:rsidR="000550A9" w:rsidRPr="00A75EFF" w:rsidRDefault="000550A9" w:rsidP="000550A9">
      <w:pPr>
        <w:pStyle w:val="Default"/>
        <w:rPr>
          <w:rFonts w:asciiTheme="majorHAnsi" w:hAnsiTheme="majorHAnsi" w:cstheme="majorHAnsi"/>
          <w:color w:val="auto"/>
        </w:rPr>
      </w:pPr>
    </w:p>
    <w:p w14:paraId="026866F5" w14:textId="13182E4A"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color w:val="auto"/>
        </w:rPr>
        <w:t xml:space="preserve">You should be very clear about who is at risk and consider other people in the household, other friends </w:t>
      </w:r>
      <w:r w:rsidR="00055881">
        <w:rPr>
          <w:rFonts w:asciiTheme="majorHAnsi" w:hAnsiTheme="majorHAnsi" w:cstheme="majorHAnsi"/>
          <w:color w:val="auto"/>
        </w:rPr>
        <w:t>and/</w:t>
      </w:r>
      <w:r w:rsidRPr="00A75EFF">
        <w:rPr>
          <w:rFonts w:asciiTheme="majorHAnsi" w:hAnsiTheme="majorHAnsi" w:cstheme="majorHAnsi"/>
          <w:color w:val="auto"/>
        </w:rPr>
        <w:t xml:space="preserve">or relatives. If you have identified risks, you should ensure that appropriate actions are taken to acknowledge, remove or reduce the risk of harm. This may include: </w:t>
      </w:r>
    </w:p>
    <w:p w14:paraId="7A426EF6" w14:textId="77777777" w:rsidR="000550A9" w:rsidRPr="00A75EFF" w:rsidRDefault="000550A9" w:rsidP="000550A9">
      <w:pPr>
        <w:pStyle w:val="Default"/>
        <w:rPr>
          <w:rFonts w:asciiTheme="majorHAnsi" w:hAnsiTheme="majorHAnsi" w:cstheme="majorHAnsi"/>
          <w:color w:val="auto"/>
        </w:rPr>
      </w:pPr>
    </w:p>
    <w:p w14:paraId="61A7C8C8" w14:textId="0EF5368F" w:rsidR="000550A9" w:rsidRPr="00A75EFF" w:rsidRDefault="000550A9" w:rsidP="000550A9">
      <w:pPr>
        <w:pStyle w:val="Default"/>
        <w:numPr>
          <w:ilvl w:val="0"/>
          <w:numId w:val="17"/>
        </w:numPr>
        <w:rPr>
          <w:rFonts w:asciiTheme="majorHAnsi" w:hAnsiTheme="majorHAnsi" w:cstheme="majorHAnsi"/>
          <w:color w:val="auto"/>
        </w:rPr>
      </w:pPr>
      <w:r w:rsidRPr="00A75EFF">
        <w:rPr>
          <w:rFonts w:asciiTheme="majorHAnsi" w:hAnsiTheme="majorHAnsi" w:cstheme="majorHAnsi"/>
          <w:color w:val="auto"/>
        </w:rPr>
        <w:t>Contacting, or supporting the victim(s) to contact</w:t>
      </w:r>
      <w:r w:rsidR="00055881">
        <w:rPr>
          <w:rFonts w:asciiTheme="majorHAnsi" w:hAnsiTheme="majorHAnsi" w:cstheme="majorHAnsi"/>
          <w:color w:val="auto"/>
        </w:rPr>
        <w:t xml:space="preserve"> </w:t>
      </w:r>
      <w:r w:rsidRPr="00A75EFF">
        <w:rPr>
          <w:rFonts w:asciiTheme="majorHAnsi" w:hAnsiTheme="majorHAnsi" w:cstheme="majorHAnsi"/>
          <w:color w:val="auto"/>
        </w:rPr>
        <w:t>the Police</w:t>
      </w:r>
    </w:p>
    <w:p w14:paraId="7CCE8355" w14:textId="1BE506B5" w:rsidR="000550A9" w:rsidRPr="00A75EFF" w:rsidRDefault="000550A9" w:rsidP="000550A9">
      <w:pPr>
        <w:pStyle w:val="Default"/>
        <w:numPr>
          <w:ilvl w:val="0"/>
          <w:numId w:val="17"/>
        </w:numPr>
        <w:rPr>
          <w:rFonts w:asciiTheme="majorHAnsi" w:hAnsiTheme="majorHAnsi" w:cstheme="majorHAnsi"/>
          <w:color w:val="auto"/>
        </w:rPr>
      </w:pPr>
      <w:r w:rsidRPr="00A75EFF">
        <w:rPr>
          <w:rFonts w:asciiTheme="majorHAnsi" w:hAnsiTheme="majorHAnsi" w:cstheme="majorHAnsi"/>
          <w:color w:val="auto"/>
        </w:rPr>
        <w:t>Find suitable alternative accommodation, either with a safe and trusted friend, relative or through emergency temporary housing or refuge</w:t>
      </w:r>
    </w:p>
    <w:p w14:paraId="19915C8D" w14:textId="5AB4285C" w:rsidR="000550A9" w:rsidRPr="00A75EFF" w:rsidRDefault="000550A9" w:rsidP="00055881">
      <w:pPr>
        <w:pStyle w:val="Default"/>
        <w:numPr>
          <w:ilvl w:val="0"/>
          <w:numId w:val="17"/>
        </w:numPr>
        <w:jc w:val="both"/>
        <w:rPr>
          <w:rFonts w:asciiTheme="majorHAnsi" w:hAnsiTheme="majorHAnsi" w:cstheme="majorHAnsi"/>
          <w:color w:val="auto"/>
        </w:rPr>
      </w:pPr>
      <w:r w:rsidRPr="00A75EFF">
        <w:rPr>
          <w:rFonts w:asciiTheme="majorHAnsi" w:hAnsiTheme="majorHAnsi" w:cstheme="majorHAnsi"/>
          <w:color w:val="auto"/>
        </w:rPr>
        <w:t>Referral to Rotherham Metropolitan Borough Council Children's or Adult Services</w:t>
      </w:r>
    </w:p>
    <w:p w14:paraId="78984CAF" w14:textId="7A8F6863" w:rsidR="000550A9" w:rsidRPr="00A75EFF" w:rsidRDefault="000550A9" w:rsidP="00055881">
      <w:pPr>
        <w:pStyle w:val="Default"/>
        <w:numPr>
          <w:ilvl w:val="0"/>
          <w:numId w:val="17"/>
        </w:numPr>
        <w:jc w:val="both"/>
        <w:rPr>
          <w:rFonts w:asciiTheme="majorHAnsi" w:hAnsiTheme="majorHAnsi" w:cstheme="majorHAnsi"/>
          <w:color w:val="auto"/>
        </w:rPr>
      </w:pPr>
      <w:r w:rsidRPr="00A75EFF">
        <w:rPr>
          <w:rFonts w:asciiTheme="majorHAnsi" w:hAnsiTheme="majorHAnsi" w:cstheme="majorHAnsi"/>
          <w:color w:val="auto"/>
        </w:rPr>
        <w:t>Liaising with partner agencies to share relevant information that may reduce the risks</w:t>
      </w:r>
    </w:p>
    <w:p w14:paraId="05C2D003" w14:textId="4591892F" w:rsidR="000550A9" w:rsidRPr="00A75EFF" w:rsidRDefault="000550A9" w:rsidP="00055881">
      <w:pPr>
        <w:pStyle w:val="Default"/>
        <w:numPr>
          <w:ilvl w:val="0"/>
          <w:numId w:val="17"/>
        </w:numPr>
        <w:jc w:val="both"/>
        <w:rPr>
          <w:rFonts w:asciiTheme="majorHAnsi" w:hAnsiTheme="majorHAnsi" w:cstheme="majorHAnsi"/>
          <w:color w:val="auto"/>
        </w:rPr>
      </w:pPr>
      <w:r w:rsidRPr="00A75EFF">
        <w:rPr>
          <w:rFonts w:asciiTheme="majorHAnsi" w:hAnsiTheme="majorHAnsi" w:cstheme="majorHAnsi"/>
          <w:color w:val="auto"/>
        </w:rPr>
        <w:t>Referral to health agencies</w:t>
      </w:r>
    </w:p>
    <w:p w14:paraId="1DB2AF13" w14:textId="77777777" w:rsidR="000550A9" w:rsidRPr="00A75EFF" w:rsidRDefault="000550A9" w:rsidP="00055881">
      <w:pPr>
        <w:pStyle w:val="Default"/>
        <w:jc w:val="both"/>
        <w:rPr>
          <w:rFonts w:asciiTheme="majorHAnsi" w:hAnsiTheme="majorHAnsi" w:cstheme="majorHAnsi"/>
          <w:b/>
          <w:color w:val="auto"/>
        </w:rPr>
      </w:pPr>
    </w:p>
    <w:p w14:paraId="6AF33747" w14:textId="77777777" w:rsidR="000550A9" w:rsidRPr="00A75EFF" w:rsidRDefault="000550A9" w:rsidP="0005588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Here is some safety advice that you could discuss with a victim. </w:t>
      </w:r>
    </w:p>
    <w:p w14:paraId="0F9C94A9" w14:textId="77777777" w:rsidR="000550A9" w:rsidRPr="00A75EFF" w:rsidRDefault="000550A9" w:rsidP="00055881">
      <w:pPr>
        <w:pStyle w:val="Default"/>
        <w:jc w:val="both"/>
        <w:rPr>
          <w:rFonts w:asciiTheme="majorHAnsi" w:hAnsiTheme="majorHAnsi" w:cstheme="majorHAnsi"/>
          <w:color w:val="auto"/>
        </w:rPr>
      </w:pPr>
    </w:p>
    <w:p w14:paraId="04FFC03C" w14:textId="5BF20B46" w:rsidR="000550A9" w:rsidRPr="00A75EFF" w:rsidRDefault="000550A9" w:rsidP="00055881">
      <w:pPr>
        <w:pStyle w:val="Default"/>
        <w:numPr>
          <w:ilvl w:val="0"/>
          <w:numId w:val="18"/>
        </w:numPr>
        <w:jc w:val="both"/>
        <w:rPr>
          <w:rFonts w:asciiTheme="majorHAnsi" w:hAnsiTheme="majorHAnsi" w:cstheme="majorHAnsi"/>
          <w:color w:val="auto"/>
        </w:rPr>
      </w:pPr>
      <w:r w:rsidRPr="00A75EFF">
        <w:rPr>
          <w:rFonts w:asciiTheme="majorHAnsi" w:hAnsiTheme="majorHAnsi" w:cstheme="majorHAnsi"/>
          <w:color w:val="auto"/>
        </w:rPr>
        <w:t xml:space="preserve">Dial 999 in an emergency and teach your children to call 999 in an emergency and what they would need to say (for example, their full name, </w:t>
      </w:r>
      <w:r w:rsidR="00055881" w:rsidRPr="00A75EFF">
        <w:rPr>
          <w:rFonts w:asciiTheme="majorHAnsi" w:hAnsiTheme="majorHAnsi" w:cstheme="majorHAnsi"/>
          <w:color w:val="auto"/>
        </w:rPr>
        <w:t>address,</w:t>
      </w:r>
      <w:r w:rsidRPr="00A75EFF">
        <w:rPr>
          <w:rFonts w:asciiTheme="majorHAnsi" w:hAnsiTheme="majorHAnsi" w:cstheme="majorHAnsi"/>
          <w:color w:val="auto"/>
        </w:rPr>
        <w:t xml:space="preserve"> and telephone number)</w:t>
      </w:r>
    </w:p>
    <w:p w14:paraId="627E710C" w14:textId="47E1B15F" w:rsidR="000550A9" w:rsidRPr="00A75EFF" w:rsidRDefault="000550A9" w:rsidP="00055881">
      <w:pPr>
        <w:pStyle w:val="Default"/>
        <w:numPr>
          <w:ilvl w:val="0"/>
          <w:numId w:val="18"/>
        </w:numPr>
        <w:jc w:val="both"/>
        <w:rPr>
          <w:rFonts w:asciiTheme="majorHAnsi" w:hAnsiTheme="majorHAnsi" w:cstheme="majorHAnsi"/>
          <w:color w:val="auto"/>
        </w:rPr>
      </w:pPr>
      <w:r w:rsidRPr="00A75EFF">
        <w:rPr>
          <w:rFonts w:asciiTheme="majorHAnsi" w:hAnsiTheme="majorHAnsi" w:cstheme="majorHAnsi"/>
          <w:color w:val="auto"/>
        </w:rPr>
        <w:t xml:space="preserve">Ask her/him to </w:t>
      </w:r>
      <w:r w:rsidR="00471E39" w:rsidRPr="00A75EFF">
        <w:rPr>
          <w:rFonts w:asciiTheme="majorHAnsi" w:hAnsiTheme="majorHAnsi" w:cstheme="majorHAnsi"/>
          <w:color w:val="auto"/>
        </w:rPr>
        <w:t>plan</w:t>
      </w:r>
      <w:r w:rsidRPr="00A75EFF">
        <w:rPr>
          <w:rFonts w:asciiTheme="majorHAnsi" w:hAnsiTheme="majorHAnsi" w:cstheme="majorHAnsi"/>
          <w:color w:val="auto"/>
        </w:rPr>
        <w:t xml:space="preserve"> how they might respond in different situations, including crisis </w:t>
      </w:r>
      <w:r w:rsidR="00FB4A83" w:rsidRPr="00A75EFF">
        <w:rPr>
          <w:rFonts w:asciiTheme="majorHAnsi" w:hAnsiTheme="majorHAnsi" w:cstheme="majorHAnsi"/>
          <w:color w:val="auto"/>
        </w:rPr>
        <w:t>situations.</w:t>
      </w:r>
    </w:p>
    <w:p w14:paraId="27C3BC7E" w14:textId="77777777" w:rsidR="000550A9" w:rsidRPr="00A75EFF" w:rsidRDefault="000550A9" w:rsidP="00055881">
      <w:pPr>
        <w:pStyle w:val="Default"/>
        <w:ind w:left="360"/>
        <w:jc w:val="both"/>
        <w:rPr>
          <w:rFonts w:asciiTheme="majorHAnsi" w:hAnsiTheme="majorHAnsi" w:cstheme="majorHAnsi"/>
          <w:color w:val="auto"/>
        </w:rPr>
      </w:pPr>
    </w:p>
    <w:p w14:paraId="1B22ED2A" w14:textId="77777777" w:rsidR="000550A9" w:rsidRPr="00A75EFF" w:rsidRDefault="000550A9" w:rsidP="00055881">
      <w:pPr>
        <w:pStyle w:val="Default"/>
        <w:ind w:left="360"/>
        <w:jc w:val="both"/>
        <w:rPr>
          <w:rFonts w:asciiTheme="majorHAnsi" w:hAnsiTheme="majorHAnsi" w:cstheme="majorHAnsi"/>
          <w:color w:val="auto"/>
        </w:rPr>
      </w:pPr>
      <w:r w:rsidRPr="00A75EFF">
        <w:rPr>
          <w:rFonts w:asciiTheme="majorHAnsi" w:hAnsiTheme="majorHAnsi" w:cstheme="majorHAnsi"/>
          <w:color w:val="auto"/>
        </w:rPr>
        <w:t xml:space="preserve">Think about the different options that may be available. </w:t>
      </w:r>
    </w:p>
    <w:p w14:paraId="25F1315C" w14:textId="77777777" w:rsidR="000550A9" w:rsidRPr="00A75EFF" w:rsidRDefault="000550A9" w:rsidP="00055881">
      <w:pPr>
        <w:pStyle w:val="Default"/>
        <w:jc w:val="both"/>
        <w:rPr>
          <w:rFonts w:asciiTheme="majorHAnsi" w:hAnsiTheme="majorHAnsi" w:cstheme="majorHAnsi"/>
          <w:color w:val="auto"/>
        </w:rPr>
      </w:pPr>
    </w:p>
    <w:p w14:paraId="30FF6CBE" w14:textId="392C1856"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t>Do they have trusted neighbours, friends</w:t>
      </w:r>
      <w:r w:rsidR="00055881">
        <w:rPr>
          <w:rFonts w:asciiTheme="majorHAnsi" w:hAnsiTheme="majorHAnsi" w:cstheme="majorHAnsi"/>
          <w:color w:val="auto"/>
        </w:rPr>
        <w:t>,</w:t>
      </w:r>
      <w:r w:rsidRPr="00A75EFF">
        <w:rPr>
          <w:rFonts w:asciiTheme="majorHAnsi" w:hAnsiTheme="majorHAnsi" w:cstheme="majorHAnsi"/>
          <w:color w:val="auto"/>
        </w:rPr>
        <w:t xml:space="preserve"> or family nearby where they could go in an emergency? If so, tell them what is going on, and ask them to call the Police if they hear sounds of a violent attack</w:t>
      </w:r>
    </w:p>
    <w:p w14:paraId="51FB7217" w14:textId="6BAE6784"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lastRenderedPageBreak/>
        <w:t>Rehearse an escape plan, so in an emergency they and their children can get away safely.  Pack an emergency bag for themselves and their children and hide it somewhere safe, for example, at a neighbour’s or friend’s house</w:t>
      </w:r>
    </w:p>
    <w:p w14:paraId="3654B79E" w14:textId="636B182E"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t>Try to avoid mutual friends or family</w:t>
      </w:r>
    </w:p>
    <w:p w14:paraId="6B150B60" w14:textId="0F73910C"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t xml:space="preserve">Try to </w:t>
      </w:r>
      <w:r w:rsidR="00837D1C" w:rsidRPr="00A75EFF">
        <w:rPr>
          <w:rFonts w:asciiTheme="majorHAnsi" w:hAnsiTheme="majorHAnsi" w:cstheme="majorHAnsi"/>
          <w:color w:val="auto"/>
        </w:rPr>
        <w:t>always keep a small amount of money on them</w:t>
      </w:r>
      <w:r w:rsidRPr="00A75EFF">
        <w:rPr>
          <w:rFonts w:asciiTheme="majorHAnsi" w:hAnsiTheme="majorHAnsi" w:cstheme="majorHAnsi"/>
          <w:color w:val="auto"/>
        </w:rPr>
        <w:t>, including change for the telephone and for bus fares</w:t>
      </w:r>
    </w:p>
    <w:p w14:paraId="2162600E" w14:textId="233242F5"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t>Ensure they have a safe mobile phone, try to keep it with them and charged up</w:t>
      </w:r>
    </w:p>
    <w:p w14:paraId="560BCE6E" w14:textId="4D2112CE"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t>Keep credit on her/his phone</w:t>
      </w:r>
    </w:p>
    <w:p w14:paraId="1DFB2788" w14:textId="5CDF0C6F"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t>Set up speed dials for emergency telephone numbers</w:t>
      </w:r>
    </w:p>
    <w:p w14:paraId="47285084" w14:textId="633B71C0"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t>Memorise telephone numbers, or keep them in a place of safety</w:t>
      </w:r>
    </w:p>
    <w:p w14:paraId="70A5B60F" w14:textId="46673B50" w:rsidR="000550A9" w:rsidRPr="00A75EFF" w:rsidRDefault="000550A9" w:rsidP="00055881">
      <w:pPr>
        <w:pStyle w:val="Default"/>
        <w:numPr>
          <w:ilvl w:val="0"/>
          <w:numId w:val="19"/>
        </w:numPr>
        <w:jc w:val="both"/>
        <w:rPr>
          <w:rFonts w:asciiTheme="majorHAnsi" w:hAnsiTheme="majorHAnsi" w:cstheme="majorHAnsi"/>
          <w:color w:val="auto"/>
        </w:rPr>
      </w:pPr>
      <w:r w:rsidRPr="00A75EFF">
        <w:rPr>
          <w:rFonts w:asciiTheme="majorHAnsi" w:hAnsiTheme="majorHAnsi" w:cstheme="majorHAnsi"/>
          <w:color w:val="auto"/>
        </w:rPr>
        <w:t>Have Caller ID on their telephones where possible</w:t>
      </w:r>
    </w:p>
    <w:p w14:paraId="2046630C" w14:textId="77777777" w:rsidR="000550A9" w:rsidRPr="00A75EFF" w:rsidRDefault="000550A9" w:rsidP="00055881">
      <w:pPr>
        <w:pStyle w:val="Default"/>
        <w:jc w:val="both"/>
        <w:rPr>
          <w:rFonts w:asciiTheme="majorHAnsi" w:hAnsiTheme="majorHAnsi" w:cstheme="majorHAnsi"/>
          <w:b/>
          <w:color w:val="auto"/>
        </w:rPr>
      </w:pPr>
    </w:p>
    <w:p w14:paraId="4752981A" w14:textId="77777777" w:rsidR="000550A9" w:rsidRPr="00A75EFF" w:rsidRDefault="000550A9" w:rsidP="0005588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If appropriate, set up signals or codes with neighbours and friends, for example: </w:t>
      </w:r>
    </w:p>
    <w:p w14:paraId="46A207FE" w14:textId="77777777" w:rsidR="000550A9" w:rsidRPr="00A75EFF" w:rsidRDefault="000550A9" w:rsidP="00055881">
      <w:pPr>
        <w:pStyle w:val="Default"/>
        <w:jc w:val="both"/>
        <w:rPr>
          <w:rFonts w:asciiTheme="majorHAnsi" w:hAnsiTheme="majorHAnsi" w:cstheme="majorHAnsi"/>
          <w:color w:val="auto"/>
        </w:rPr>
      </w:pPr>
    </w:p>
    <w:p w14:paraId="5119805A" w14:textId="7CD190D6" w:rsidR="000550A9" w:rsidRPr="00A75EFF" w:rsidRDefault="000550A9" w:rsidP="00055881">
      <w:pPr>
        <w:pStyle w:val="Default"/>
        <w:numPr>
          <w:ilvl w:val="0"/>
          <w:numId w:val="20"/>
        </w:numPr>
        <w:jc w:val="both"/>
        <w:rPr>
          <w:rFonts w:asciiTheme="majorHAnsi" w:hAnsiTheme="majorHAnsi" w:cstheme="majorHAnsi"/>
          <w:color w:val="auto"/>
        </w:rPr>
      </w:pPr>
      <w:r w:rsidRPr="00A75EFF">
        <w:rPr>
          <w:rFonts w:asciiTheme="majorHAnsi" w:hAnsiTheme="majorHAnsi" w:cstheme="majorHAnsi"/>
          <w:color w:val="auto"/>
        </w:rPr>
        <w:t xml:space="preserve">Lights on/off in a certain room </w:t>
      </w:r>
    </w:p>
    <w:p w14:paraId="5A5DD7CF" w14:textId="5044485E" w:rsidR="000550A9" w:rsidRPr="00A75EFF" w:rsidRDefault="000550A9" w:rsidP="00055881">
      <w:pPr>
        <w:pStyle w:val="Default"/>
        <w:numPr>
          <w:ilvl w:val="0"/>
          <w:numId w:val="20"/>
        </w:numPr>
        <w:jc w:val="both"/>
        <w:rPr>
          <w:rFonts w:asciiTheme="majorHAnsi" w:hAnsiTheme="majorHAnsi" w:cstheme="majorHAnsi"/>
          <w:color w:val="auto"/>
        </w:rPr>
      </w:pPr>
      <w:r w:rsidRPr="00A75EFF">
        <w:rPr>
          <w:rFonts w:asciiTheme="majorHAnsi" w:hAnsiTheme="majorHAnsi" w:cstheme="majorHAnsi"/>
          <w:color w:val="auto"/>
        </w:rPr>
        <w:t>Windows open/shut</w:t>
      </w:r>
    </w:p>
    <w:p w14:paraId="5D2CF53E" w14:textId="1C0EA181" w:rsidR="000550A9" w:rsidRPr="00A75EFF" w:rsidRDefault="000550A9" w:rsidP="00055881">
      <w:pPr>
        <w:pStyle w:val="Default"/>
        <w:numPr>
          <w:ilvl w:val="0"/>
          <w:numId w:val="20"/>
        </w:numPr>
        <w:jc w:val="both"/>
        <w:rPr>
          <w:rFonts w:asciiTheme="majorHAnsi" w:hAnsiTheme="majorHAnsi" w:cstheme="majorHAnsi"/>
          <w:color w:val="auto"/>
        </w:rPr>
      </w:pPr>
      <w:r w:rsidRPr="00A75EFF">
        <w:rPr>
          <w:rFonts w:asciiTheme="majorHAnsi" w:hAnsiTheme="majorHAnsi" w:cstheme="majorHAnsi"/>
          <w:color w:val="auto"/>
        </w:rPr>
        <w:t>Blinds/curtains half shut or half open</w:t>
      </w:r>
    </w:p>
    <w:p w14:paraId="54ADA2E7" w14:textId="77777777" w:rsidR="000D021B" w:rsidRDefault="000550A9" w:rsidP="00055881">
      <w:pPr>
        <w:pStyle w:val="Default"/>
        <w:numPr>
          <w:ilvl w:val="0"/>
          <w:numId w:val="20"/>
        </w:numPr>
        <w:jc w:val="both"/>
        <w:rPr>
          <w:rFonts w:asciiTheme="majorHAnsi" w:hAnsiTheme="majorHAnsi" w:cstheme="majorHAnsi"/>
          <w:color w:val="auto"/>
        </w:rPr>
      </w:pPr>
      <w:r w:rsidRPr="00A75EFF">
        <w:rPr>
          <w:rFonts w:asciiTheme="majorHAnsi" w:hAnsiTheme="majorHAnsi" w:cstheme="majorHAnsi"/>
          <w:color w:val="auto"/>
        </w:rPr>
        <w:t>Sentences such as “I won’t be able to come over for coffee as my Mum is here.”</w:t>
      </w:r>
    </w:p>
    <w:p w14:paraId="20C92B95" w14:textId="7331B304" w:rsidR="000550A9" w:rsidRPr="00A75EFF" w:rsidRDefault="000550A9" w:rsidP="00055881">
      <w:pPr>
        <w:pStyle w:val="Default"/>
        <w:numPr>
          <w:ilvl w:val="0"/>
          <w:numId w:val="20"/>
        </w:numPr>
        <w:jc w:val="both"/>
        <w:rPr>
          <w:rFonts w:asciiTheme="majorHAnsi" w:hAnsiTheme="majorHAnsi" w:cstheme="majorHAnsi"/>
          <w:color w:val="auto"/>
        </w:rPr>
      </w:pPr>
      <w:r w:rsidRPr="00A75EFF">
        <w:rPr>
          <w:rFonts w:asciiTheme="majorHAnsi" w:hAnsiTheme="majorHAnsi" w:cstheme="majorHAnsi"/>
          <w:color w:val="auto"/>
        </w:rPr>
        <w:t>Discuss with your neighbours when you would want them to call the Police (for example if they see your partner at your house)</w:t>
      </w:r>
    </w:p>
    <w:p w14:paraId="068FE0D2" w14:textId="135F0160" w:rsidR="000550A9" w:rsidRPr="00A75EFF" w:rsidRDefault="000550A9" w:rsidP="00055881">
      <w:pPr>
        <w:pStyle w:val="Default"/>
        <w:numPr>
          <w:ilvl w:val="0"/>
          <w:numId w:val="21"/>
        </w:numPr>
        <w:jc w:val="both"/>
        <w:rPr>
          <w:rFonts w:asciiTheme="majorHAnsi" w:hAnsiTheme="majorHAnsi" w:cstheme="majorHAnsi"/>
          <w:color w:val="auto"/>
        </w:rPr>
      </w:pPr>
      <w:r w:rsidRPr="00A75EFF">
        <w:rPr>
          <w:rFonts w:asciiTheme="majorHAnsi" w:hAnsiTheme="majorHAnsi" w:cstheme="majorHAnsi"/>
          <w:color w:val="auto"/>
        </w:rPr>
        <w:t>Pack a bag with important things that you would need if you had to leave in a hurry – this should include money, passport, medication, birth certificates and a change of clothes for children. Put the bag in a safe place or leave it with someone</w:t>
      </w:r>
    </w:p>
    <w:p w14:paraId="58B09F3F" w14:textId="3BC41F0B" w:rsidR="000550A9" w:rsidRPr="00A75EFF" w:rsidRDefault="000550A9" w:rsidP="00055881">
      <w:pPr>
        <w:pStyle w:val="Default"/>
        <w:numPr>
          <w:ilvl w:val="0"/>
          <w:numId w:val="21"/>
        </w:numPr>
        <w:jc w:val="both"/>
        <w:rPr>
          <w:rFonts w:asciiTheme="majorHAnsi" w:hAnsiTheme="majorHAnsi" w:cstheme="majorHAnsi"/>
          <w:color w:val="auto"/>
        </w:rPr>
      </w:pPr>
      <w:r w:rsidRPr="00A75EFF">
        <w:rPr>
          <w:rFonts w:asciiTheme="majorHAnsi" w:hAnsiTheme="majorHAnsi" w:cstheme="majorHAnsi"/>
          <w:color w:val="auto"/>
        </w:rPr>
        <w:t xml:space="preserve">Keep any court orders, </w:t>
      </w:r>
      <w:r w:rsidR="00471E39" w:rsidRPr="00A75EFF">
        <w:rPr>
          <w:rFonts w:asciiTheme="majorHAnsi" w:hAnsiTheme="majorHAnsi" w:cstheme="majorHAnsi"/>
          <w:color w:val="auto"/>
        </w:rPr>
        <w:t>injunctions,</w:t>
      </w:r>
      <w:r w:rsidRPr="00A75EFF">
        <w:rPr>
          <w:rFonts w:asciiTheme="majorHAnsi" w:hAnsiTheme="majorHAnsi" w:cstheme="majorHAnsi"/>
          <w:color w:val="auto"/>
        </w:rPr>
        <w:t xml:space="preserve"> and emergency numbers with you </w:t>
      </w:r>
      <w:proofErr w:type="gramStart"/>
      <w:r w:rsidRPr="00A75EFF">
        <w:rPr>
          <w:rFonts w:asciiTheme="majorHAnsi" w:hAnsiTheme="majorHAnsi" w:cstheme="majorHAnsi"/>
          <w:color w:val="auto"/>
        </w:rPr>
        <w:t xml:space="preserve">at all </w:t>
      </w:r>
      <w:r w:rsidR="00471E39" w:rsidRPr="00A75EFF">
        <w:rPr>
          <w:rFonts w:asciiTheme="majorHAnsi" w:hAnsiTheme="majorHAnsi" w:cstheme="majorHAnsi"/>
          <w:color w:val="auto"/>
        </w:rPr>
        <w:t>times</w:t>
      </w:r>
      <w:proofErr w:type="gramEnd"/>
      <w:r w:rsidR="00471E39" w:rsidRPr="00A75EFF">
        <w:rPr>
          <w:rFonts w:asciiTheme="majorHAnsi" w:hAnsiTheme="majorHAnsi" w:cstheme="majorHAnsi"/>
          <w:color w:val="auto"/>
        </w:rPr>
        <w:t>.</w:t>
      </w:r>
    </w:p>
    <w:p w14:paraId="0ADA0E41" w14:textId="0F6D0032" w:rsidR="000550A9" w:rsidRPr="00A75EFF" w:rsidRDefault="000550A9" w:rsidP="00055881">
      <w:pPr>
        <w:pStyle w:val="Default"/>
        <w:numPr>
          <w:ilvl w:val="0"/>
          <w:numId w:val="21"/>
        </w:numPr>
        <w:jc w:val="both"/>
        <w:rPr>
          <w:rFonts w:asciiTheme="majorHAnsi" w:hAnsiTheme="majorHAnsi" w:cstheme="majorHAnsi"/>
          <w:color w:val="auto"/>
        </w:rPr>
      </w:pPr>
      <w:r w:rsidRPr="00A75EFF">
        <w:rPr>
          <w:rFonts w:asciiTheme="majorHAnsi" w:hAnsiTheme="majorHAnsi" w:cstheme="majorHAnsi"/>
          <w:color w:val="auto"/>
        </w:rPr>
        <w:t>Diary/log any abuse including abusive calls, texts, emails, etc</w:t>
      </w:r>
    </w:p>
    <w:p w14:paraId="6A618956" w14:textId="77777777" w:rsidR="000550A9" w:rsidRPr="00A75EFF" w:rsidRDefault="000550A9" w:rsidP="00055881">
      <w:pPr>
        <w:pStyle w:val="Default"/>
        <w:jc w:val="both"/>
        <w:rPr>
          <w:rFonts w:asciiTheme="majorHAnsi" w:hAnsiTheme="majorHAnsi" w:cstheme="majorHAnsi"/>
          <w:b/>
          <w:color w:val="auto"/>
        </w:rPr>
      </w:pPr>
    </w:p>
    <w:p w14:paraId="1EF9E268" w14:textId="77777777" w:rsidR="000D021B" w:rsidRDefault="000D021B" w:rsidP="00055881">
      <w:pPr>
        <w:pStyle w:val="Default"/>
        <w:jc w:val="both"/>
        <w:rPr>
          <w:rFonts w:asciiTheme="majorHAnsi" w:hAnsiTheme="majorHAnsi" w:cstheme="majorHAnsi"/>
          <w:b/>
          <w:color w:val="auto"/>
        </w:rPr>
      </w:pPr>
    </w:p>
    <w:p w14:paraId="13622B19" w14:textId="77777777" w:rsidR="000D021B" w:rsidRDefault="000D021B" w:rsidP="00055881">
      <w:pPr>
        <w:pStyle w:val="Default"/>
        <w:jc w:val="both"/>
        <w:rPr>
          <w:rFonts w:asciiTheme="majorHAnsi" w:hAnsiTheme="majorHAnsi" w:cstheme="majorHAnsi"/>
          <w:b/>
          <w:color w:val="auto"/>
        </w:rPr>
      </w:pPr>
    </w:p>
    <w:p w14:paraId="2BE53E11" w14:textId="77777777" w:rsidR="000D021B" w:rsidRDefault="000D021B" w:rsidP="00055881">
      <w:pPr>
        <w:pStyle w:val="Default"/>
        <w:jc w:val="both"/>
        <w:rPr>
          <w:rFonts w:asciiTheme="majorHAnsi" w:hAnsiTheme="majorHAnsi" w:cstheme="majorHAnsi"/>
          <w:b/>
          <w:color w:val="auto"/>
        </w:rPr>
      </w:pPr>
    </w:p>
    <w:p w14:paraId="2C9F1464" w14:textId="77777777" w:rsidR="000D021B" w:rsidRDefault="000D021B" w:rsidP="00055881">
      <w:pPr>
        <w:pStyle w:val="Default"/>
        <w:jc w:val="both"/>
        <w:rPr>
          <w:rFonts w:asciiTheme="majorHAnsi" w:hAnsiTheme="majorHAnsi" w:cstheme="majorHAnsi"/>
          <w:b/>
          <w:color w:val="auto"/>
        </w:rPr>
      </w:pPr>
    </w:p>
    <w:p w14:paraId="7A3D50B5" w14:textId="77777777" w:rsidR="000D021B" w:rsidRDefault="000D021B" w:rsidP="00055881">
      <w:pPr>
        <w:pStyle w:val="Default"/>
        <w:jc w:val="both"/>
        <w:rPr>
          <w:rFonts w:asciiTheme="majorHAnsi" w:hAnsiTheme="majorHAnsi" w:cstheme="majorHAnsi"/>
          <w:b/>
          <w:color w:val="auto"/>
        </w:rPr>
      </w:pPr>
    </w:p>
    <w:p w14:paraId="3ADE8B26" w14:textId="6DDE0A48" w:rsidR="000550A9" w:rsidRPr="00A75EFF" w:rsidRDefault="000550A9" w:rsidP="00055881">
      <w:pPr>
        <w:pStyle w:val="Default"/>
        <w:jc w:val="both"/>
        <w:rPr>
          <w:rFonts w:asciiTheme="majorHAnsi" w:hAnsiTheme="majorHAnsi" w:cstheme="majorHAnsi"/>
          <w:b/>
          <w:color w:val="auto"/>
        </w:rPr>
      </w:pPr>
      <w:r w:rsidRPr="00A75EFF">
        <w:rPr>
          <w:rFonts w:asciiTheme="majorHAnsi" w:hAnsiTheme="majorHAnsi" w:cstheme="majorHAnsi"/>
          <w:b/>
          <w:color w:val="auto"/>
        </w:rPr>
        <w:t>If you are at home and being threatened or attacked</w:t>
      </w:r>
      <w:r w:rsidR="000D021B">
        <w:rPr>
          <w:rFonts w:asciiTheme="majorHAnsi" w:hAnsiTheme="majorHAnsi" w:cstheme="majorHAnsi"/>
          <w:b/>
          <w:color w:val="auto"/>
        </w:rPr>
        <w:t>:</w:t>
      </w:r>
    </w:p>
    <w:p w14:paraId="068D01A8" w14:textId="77777777" w:rsidR="000550A9" w:rsidRPr="00A75EFF" w:rsidRDefault="000550A9" w:rsidP="000550A9">
      <w:pPr>
        <w:pStyle w:val="Default"/>
        <w:rPr>
          <w:rFonts w:asciiTheme="majorHAnsi" w:hAnsiTheme="majorHAnsi" w:cstheme="majorHAnsi"/>
          <w:color w:val="auto"/>
        </w:rPr>
      </w:pPr>
    </w:p>
    <w:p w14:paraId="6A853D21" w14:textId="5A39AB45"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When in danger always ring 999 – you may want to ring other support agencies but remember, this may delay help arriving</w:t>
      </w:r>
    </w:p>
    <w:p w14:paraId="1487168C" w14:textId="77777777"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 xml:space="preserve">Try to stay calm and use a calm voice (even though you may not feel calm inside!) </w:t>
      </w:r>
    </w:p>
    <w:p w14:paraId="1D78C07E" w14:textId="639B64F1"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Do not fight back – it will make you more unsafe (although you can still defend yourself)</w:t>
      </w:r>
    </w:p>
    <w:p w14:paraId="3C7D6E20" w14:textId="4E30A14A"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Try to stay near a door/exit</w:t>
      </w:r>
    </w:p>
    <w:p w14:paraId="32F69EFD" w14:textId="68AEB916"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Try to stay near a phone</w:t>
      </w:r>
    </w:p>
    <w:p w14:paraId="3A3E0FD3" w14:textId="77777777"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 xml:space="preserve">Be aware of rooms with potential hazards (stairs, windows etc.) </w:t>
      </w:r>
    </w:p>
    <w:p w14:paraId="79F1E92A" w14:textId="0FC786F7"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Be aware of rooms with weapons such as knives, blades, etc</w:t>
      </w:r>
    </w:p>
    <w:p w14:paraId="508AF674" w14:textId="0718889F"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Exit as quickly as possible</w:t>
      </w:r>
    </w:p>
    <w:p w14:paraId="7E1DA644" w14:textId="0B183CF0" w:rsidR="000550A9" w:rsidRPr="00A75EFF" w:rsidRDefault="000550A9" w:rsidP="000550A9">
      <w:pPr>
        <w:pStyle w:val="Default"/>
        <w:numPr>
          <w:ilvl w:val="0"/>
          <w:numId w:val="22"/>
        </w:numPr>
        <w:rPr>
          <w:rFonts w:asciiTheme="majorHAnsi" w:hAnsiTheme="majorHAnsi" w:cstheme="majorHAnsi"/>
          <w:color w:val="auto"/>
        </w:rPr>
      </w:pPr>
      <w:r w:rsidRPr="00A75EFF">
        <w:rPr>
          <w:rFonts w:asciiTheme="majorHAnsi" w:hAnsiTheme="majorHAnsi" w:cstheme="majorHAnsi"/>
          <w:color w:val="auto"/>
        </w:rPr>
        <w:t>Go to a neighbour, friend or shop and seek medical help if needed</w:t>
      </w:r>
    </w:p>
    <w:p w14:paraId="52806EA5" w14:textId="77777777" w:rsidR="000550A9" w:rsidRPr="00A75EFF" w:rsidRDefault="000550A9" w:rsidP="000550A9">
      <w:pPr>
        <w:pStyle w:val="Default"/>
        <w:rPr>
          <w:rFonts w:asciiTheme="majorHAnsi" w:hAnsiTheme="majorHAnsi" w:cstheme="majorHAnsi"/>
          <w:color w:val="auto"/>
        </w:rPr>
      </w:pPr>
    </w:p>
    <w:p w14:paraId="2421982B" w14:textId="77777777" w:rsidR="000550A9" w:rsidRPr="00A5590F" w:rsidRDefault="000550A9" w:rsidP="000550A9">
      <w:pPr>
        <w:pStyle w:val="Default"/>
        <w:rPr>
          <w:rFonts w:asciiTheme="majorHAnsi" w:hAnsiTheme="majorHAnsi" w:cstheme="majorHAnsi"/>
          <w:color w:val="auto"/>
        </w:rPr>
      </w:pPr>
      <w:r w:rsidRPr="00A5590F">
        <w:rPr>
          <w:rFonts w:asciiTheme="majorHAnsi" w:hAnsiTheme="majorHAnsi" w:cstheme="majorHAnsi"/>
          <w:color w:val="auto"/>
        </w:rPr>
        <w:t xml:space="preserve">If you do leave in a hurry without taking important things, don’t worry. Agencies can help you to retrieve them </w:t>
      </w:r>
      <w:proofErr w:type="gramStart"/>
      <w:r w:rsidRPr="00A5590F">
        <w:rPr>
          <w:rFonts w:asciiTheme="majorHAnsi" w:hAnsiTheme="majorHAnsi" w:cstheme="majorHAnsi"/>
          <w:color w:val="auto"/>
        </w:rPr>
        <w:t>at a later date</w:t>
      </w:r>
      <w:proofErr w:type="gramEnd"/>
      <w:r w:rsidRPr="00A5590F">
        <w:rPr>
          <w:rFonts w:asciiTheme="majorHAnsi" w:hAnsiTheme="majorHAnsi" w:cstheme="majorHAnsi"/>
          <w:color w:val="auto"/>
        </w:rPr>
        <w:t xml:space="preserve">. </w:t>
      </w:r>
    </w:p>
    <w:p w14:paraId="37D77680" w14:textId="77777777" w:rsidR="000550A9" w:rsidRPr="00A75EFF" w:rsidRDefault="000550A9" w:rsidP="000550A9">
      <w:pPr>
        <w:pStyle w:val="Default"/>
        <w:rPr>
          <w:rFonts w:asciiTheme="majorHAnsi" w:hAnsiTheme="majorHAnsi" w:cstheme="majorHAnsi"/>
          <w:b/>
          <w:bCs/>
          <w:color w:val="auto"/>
        </w:rPr>
      </w:pPr>
    </w:p>
    <w:p w14:paraId="5FE9CDE9" w14:textId="77777777" w:rsidR="000550A9" w:rsidRPr="00A75EFF" w:rsidRDefault="000550A9" w:rsidP="000550A9">
      <w:pPr>
        <w:pStyle w:val="Default"/>
        <w:rPr>
          <w:rFonts w:asciiTheme="majorHAnsi" w:hAnsiTheme="majorHAnsi" w:cstheme="majorHAnsi"/>
          <w:b/>
          <w:color w:val="auto"/>
        </w:rPr>
      </w:pPr>
      <w:r w:rsidRPr="00A75EFF">
        <w:rPr>
          <w:rFonts w:asciiTheme="majorHAnsi" w:hAnsiTheme="majorHAnsi" w:cstheme="majorHAnsi"/>
          <w:b/>
          <w:color w:val="auto"/>
        </w:rPr>
        <w:t xml:space="preserve">Keeping yourself safe at work </w:t>
      </w:r>
    </w:p>
    <w:p w14:paraId="278D5370" w14:textId="77777777" w:rsidR="000550A9" w:rsidRPr="00A75EFF" w:rsidRDefault="000550A9" w:rsidP="000550A9">
      <w:pPr>
        <w:pStyle w:val="Default"/>
        <w:rPr>
          <w:rFonts w:asciiTheme="majorHAnsi" w:hAnsiTheme="majorHAnsi" w:cstheme="majorHAnsi"/>
          <w:color w:val="auto"/>
        </w:rPr>
      </w:pPr>
    </w:p>
    <w:p w14:paraId="73C6C9D3" w14:textId="3F8BA803" w:rsidR="000550A9" w:rsidRPr="00A75EFF" w:rsidRDefault="000550A9" w:rsidP="000550A9">
      <w:pPr>
        <w:pStyle w:val="Default"/>
        <w:numPr>
          <w:ilvl w:val="0"/>
          <w:numId w:val="23"/>
        </w:numPr>
        <w:rPr>
          <w:rFonts w:asciiTheme="majorHAnsi" w:hAnsiTheme="majorHAnsi" w:cstheme="majorHAnsi"/>
          <w:color w:val="auto"/>
        </w:rPr>
      </w:pPr>
      <w:r w:rsidRPr="00A75EFF">
        <w:rPr>
          <w:rFonts w:asciiTheme="majorHAnsi" w:hAnsiTheme="majorHAnsi" w:cstheme="majorHAnsi"/>
          <w:color w:val="auto"/>
        </w:rPr>
        <w:t>Tell your line manager what is happening – you may be able to change duties/venue if necessary</w:t>
      </w:r>
    </w:p>
    <w:p w14:paraId="2C399133" w14:textId="3D7DDCD8" w:rsidR="000550A9" w:rsidRPr="00A75EFF" w:rsidRDefault="000550A9" w:rsidP="000550A9">
      <w:pPr>
        <w:pStyle w:val="Default"/>
        <w:numPr>
          <w:ilvl w:val="0"/>
          <w:numId w:val="23"/>
        </w:numPr>
        <w:rPr>
          <w:rFonts w:asciiTheme="majorHAnsi" w:hAnsiTheme="majorHAnsi" w:cstheme="majorHAnsi"/>
          <w:color w:val="auto"/>
        </w:rPr>
      </w:pPr>
      <w:r w:rsidRPr="00A75EFF">
        <w:rPr>
          <w:rFonts w:asciiTheme="majorHAnsi" w:hAnsiTheme="majorHAnsi" w:cstheme="majorHAnsi"/>
          <w:color w:val="auto"/>
        </w:rPr>
        <w:t>If possible, give a copy of the abuser’s photo to the security guard or reception staff</w:t>
      </w:r>
    </w:p>
    <w:p w14:paraId="37841A95" w14:textId="0722473D" w:rsidR="000550A9" w:rsidRPr="00A75EFF" w:rsidRDefault="000550A9" w:rsidP="000550A9">
      <w:pPr>
        <w:pStyle w:val="Default"/>
        <w:numPr>
          <w:ilvl w:val="0"/>
          <w:numId w:val="23"/>
        </w:numPr>
        <w:rPr>
          <w:rFonts w:asciiTheme="majorHAnsi" w:hAnsiTheme="majorHAnsi" w:cstheme="majorHAnsi"/>
          <w:color w:val="auto"/>
        </w:rPr>
      </w:pPr>
      <w:r w:rsidRPr="00A75EFF">
        <w:rPr>
          <w:rFonts w:asciiTheme="majorHAnsi" w:hAnsiTheme="majorHAnsi" w:cstheme="majorHAnsi"/>
          <w:color w:val="auto"/>
        </w:rPr>
        <w:t>Keep a copy of any court order, injunctions etc. at work</w:t>
      </w:r>
    </w:p>
    <w:p w14:paraId="61FCA3CA" w14:textId="1164581D" w:rsidR="000550A9" w:rsidRPr="00A75EFF" w:rsidRDefault="000550A9" w:rsidP="000550A9">
      <w:pPr>
        <w:pStyle w:val="Default"/>
        <w:numPr>
          <w:ilvl w:val="0"/>
          <w:numId w:val="23"/>
        </w:numPr>
        <w:rPr>
          <w:rFonts w:asciiTheme="majorHAnsi" w:hAnsiTheme="majorHAnsi" w:cstheme="majorHAnsi"/>
          <w:color w:val="auto"/>
        </w:rPr>
      </w:pPr>
      <w:r w:rsidRPr="00A75EFF">
        <w:rPr>
          <w:rFonts w:asciiTheme="majorHAnsi" w:hAnsiTheme="majorHAnsi" w:cstheme="majorHAnsi"/>
          <w:color w:val="auto"/>
        </w:rPr>
        <w:t>Report any incidents to your line manager</w:t>
      </w:r>
    </w:p>
    <w:p w14:paraId="3424582C" w14:textId="5EC1A200" w:rsidR="000550A9" w:rsidRPr="00A75EFF" w:rsidRDefault="000550A9" w:rsidP="000550A9">
      <w:pPr>
        <w:pStyle w:val="Default"/>
        <w:numPr>
          <w:ilvl w:val="0"/>
          <w:numId w:val="23"/>
        </w:numPr>
        <w:rPr>
          <w:rFonts w:asciiTheme="majorHAnsi" w:hAnsiTheme="majorHAnsi" w:cstheme="majorHAnsi"/>
          <w:color w:val="auto"/>
        </w:rPr>
      </w:pPr>
      <w:r w:rsidRPr="00A75EFF">
        <w:rPr>
          <w:rFonts w:asciiTheme="majorHAnsi" w:hAnsiTheme="majorHAnsi" w:cstheme="majorHAnsi"/>
          <w:color w:val="auto"/>
        </w:rPr>
        <w:t>Do not go to lunch alone</w:t>
      </w:r>
    </w:p>
    <w:p w14:paraId="71575704" w14:textId="1028CB59" w:rsidR="000550A9" w:rsidRPr="00A75EFF" w:rsidRDefault="000550A9" w:rsidP="000550A9">
      <w:pPr>
        <w:pStyle w:val="Default"/>
        <w:numPr>
          <w:ilvl w:val="0"/>
          <w:numId w:val="23"/>
        </w:numPr>
        <w:rPr>
          <w:rFonts w:asciiTheme="majorHAnsi" w:hAnsiTheme="majorHAnsi" w:cstheme="majorHAnsi"/>
          <w:color w:val="auto"/>
        </w:rPr>
      </w:pPr>
      <w:r w:rsidRPr="00A75EFF">
        <w:rPr>
          <w:rFonts w:asciiTheme="majorHAnsi" w:hAnsiTheme="majorHAnsi" w:cstheme="majorHAnsi"/>
          <w:color w:val="auto"/>
        </w:rPr>
        <w:t>Ask someone to walk you to the car or bus</w:t>
      </w:r>
    </w:p>
    <w:p w14:paraId="3EB215C9" w14:textId="169ADF52" w:rsidR="000550A9" w:rsidRPr="00A75EFF" w:rsidRDefault="000550A9" w:rsidP="000550A9">
      <w:pPr>
        <w:pStyle w:val="Default"/>
        <w:numPr>
          <w:ilvl w:val="0"/>
          <w:numId w:val="23"/>
        </w:numPr>
        <w:rPr>
          <w:rFonts w:asciiTheme="majorHAnsi" w:hAnsiTheme="majorHAnsi" w:cstheme="majorHAnsi"/>
          <w:color w:val="auto"/>
        </w:rPr>
      </w:pPr>
      <w:r w:rsidRPr="00A75EFF">
        <w:rPr>
          <w:rFonts w:asciiTheme="majorHAnsi" w:hAnsiTheme="majorHAnsi" w:cstheme="majorHAnsi"/>
          <w:color w:val="auto"/>
        </w:rPr>
        <w:t>Diary or log any contact that the abuser has with you at work via telephone, e-mails, visits, etc</w:t>
      </w:r>
    </w:p>
    <w:p w14:paraId="50FA980F" w14:textId="77777777" w:rsidR="000550A9" w:rsidRPr="00A75EFF" w:rsidRDefault="000550A9" w:rsidP="000550A9">
      <w:pPr>
        <w:pStyle w:val="Default"/>
        <w:rPr>
          <w:rFonts w:asciiTheme="majorHAnsi" w:hAnsiTheme="majorHAnsi" w:cstheme="majorHAnsi"/>
          <w:b/>
          <w:color w:val="auto"/>
        </w:rPr>
      </w:pPr>
    </w:p>
    <w:p w14:paraId="38A861B3" w14:textId="77777777" w:rsidR="000550A9" w:rsidRPr="00A75EFF" w:rsidRDefault="000550A9" w:rsidP="000550A9">
      <w:pPr>
        <w:pStyle w:val="Default"/>
        <w:rPr>
          <w:rFonts w:asciiTheme="majorHAnsi" w:hAnsiTheme="majorHAnsi" w:cstheme="majorHAnsi"/>
          <w:b/>
          <w:color w:val="auto"/>
        </w:rPr>
      </w:pPr>
      <w:r w:rsidRPr="00A75EFF">
        <w:rPr>
          <w:rFonts w:asciiTheme="majorHAnsi" w:hAnsiTheme="majorHAnsi" w:cstheme="majorHAnsi"/>
          <w:b/>
          <w:color w:val="auto"/>
        </w:rPr>
        <w:t xml:space="preserve">Staying safe in your car </w:t>
      </w:r>
    </w:p>
    <w:p w14:paraId="2EB8D93C" w14:textId="77777777" w:rsidR="000550A9" w:rsidRPr="00A75EFF" w:rsidRDefault="000550A9" w:rsidP="000550A9">
      <w:pPr>
        <w:pStyle w:val="Default"/>
        <w:rPr>
          <w:rFonts w:asciiTheme="majorHAnsi" w:hAnsiTheme="majorHAnsi" w:cstheme="majorHAnsi"/>
          <w:color w:val="auto"/>
        </w:rPr>
      </w:pPr>
    </w:p>
    <w:p w14:paraId="04729809" w14:textId="1EAD511F" w:rsidR="000550A9" w:rsidRPr="00A75EFF" w:rsidRDefault="000550A9" w:rsidP="000550A9">
      <w:pPr>
        <w:pStyle w:val="Default"/>
        <w:numPr>
          <w:ilvl w:val="0"/>
          <w:numId w:val="24"/>
        </w:numPr>
        <w:rPr>
          <w:rFonts w:asciiTheme="majorHAnsi" w:hAnsiTheme="majorHAnsi" w:cstheme="majorHAnsi"/>
          <w:color w:val="auto"/>
        </w:rPr>
      </w:pPr>
      <w:r w:rsidRPr="00A75EFF">
        <w:rPr>
          <w:rFonts w:asciiTheme="majorHAnsi" w:hAnsiTheme="majorHAnsi" w:cstheme="majorHAnsi"/>
          <w:color w:val="auto"/>
        </w:rPr>
        <w:t xml:space="preserve">Check around visually while you are parking the car and also before you get </w:t>
      </w:r>
      <w:proofErr w:type="gramStart"/>
      <w:r w:rsidRPr="00A75EFF">
        <w:rPr>
          <w:rFonts w:asciiTheme="majorHAnsi" w:hAnsiTheme="majorHAnsi" w:cstheme="majorHAnsi"/>
          <w:color w:val="auto"/>
        </w:rPr>
        <w:t>out</w:t>
      </w:r>
      <w:proofErr w:type="gramEnd"/>
    </w:p>
    <w:p w14:paraId="3B3F3E74" w14:textId="7EC0A5CF" w:rsidR="000550A9" w:rsidRPr="00A75EFF" w:rsidRDefault="000550A9" w:rsidP="000550A9">
      <w:pPr>
        <w:pStyle w:val="Default"/>
        <w:numPr>
          <w:ilvl w:val="0"/>
          <w:numId w:val="24"/>
        </w:numPr>
        <w:rPr>
          <w:rFonts w:asciiTheme="majorHAnsi" w:hAnsiTheme="majorHAnsi" w:cstheme="majorHAnsi"/>
          <w:color w:val="auto"/>
        </w:rPr>
      </w:pPr>
      <w:r w:rsidRPr="00A75EFF">
        <w:rPr>
          <w:rFonts w:asciiTheme="majorHAnsi" w:hAnsiTheme="majorHAnsi" w:cstheme="majorHAnsi"/>
          <w:color w:val="auto"/>
        </w:rPr>
        <w:t>Park your car so you can drive straight off without making any manoeuvres, for example reverse into parking spaces and don’t park behind closed gates</w:t>
      </w:r>
    </w:p>
    <w:p w14:paraId="044BAFED" w14:textId="45650910" w:rsidR="000550A9" w:rsidRPr="00A75EFF" w:rsidRDefault="000550A9" w:rsidP="000550A9">
      <w:pPr>
        <w:pStyle w:val="Default"/>
        <w:numPr>
          <w:ilvl w:val="0"/>
          <w:numId w:val="24"/>
        </w:numPr>
        <w:rPr>
          <w:rFonts w:asciiTheme="majorHAnsi" w:hAnsiTheme="majorHAnsi" w:cstheme="majorHAnsi"/>
          <w:color w:val="auto"/>
        </w:rPr>
      </w:pPr>
      <w:r w:rsidRPr="00A75EFF">
        <w:rPr>
          <w:rFonts w:asciiTheme="majorHAnsi" w:hAnsiTheme="majorHAnsi" w:cstheme="majorHAnsi"/>
          <w:color w:val="auto"/>
        </w:rPr>
        <w:t xml:space="preserve">Park as near to a </w:t>
      </w:r>
      <w:r w:rsidR="00FB4A83" w:rsidRPr="00A75EFF">
        <w:rPr>
          <w:rFonts w:asciiTheme="majorHAnsi" w:hAnsiTheme="majorHAnsi" w:cstheme="majorHAnsi"/>
          <w:color w:val="auto"/>
        </w:rPr>
        <w:t>streetlight</w:t>
      </w:r>
      <w:r w:rsidRPr="00A75EFF">
        <w:rPr>
          <w:rFonts w:asciiTheme="majorHAnsi" w:hAnsiTheme="majorHAnsi" w:cstheme="majorHAnsi"/>
          <w:color w:val="auto"/>
        </w:rPr>
        <w:t xml:space="preserve"> as possible </w:t>
      </w:r>
    </w:p>
    <w:p w14:paraId="66A8CB05" w14:textId="163670EF" w:rsidR="000550A9" w:rsidRPr="00A75EFF" w:rsidRDefault="000550A9" w:rsidP="000550A9">
      <w:pPr>
        <w:pStyle w:val="Default"/>
        <w:numPr>
          <w:ilvl w:val="0"/>
          <w:numId w:val="24"/>
        </w:numPr>
        <w:rPr>
          <w:rFonts w:asciiTheme="majorHAnsi" w:hAnsiTheme="majorHAnsi" w:cstheme="majorHAnsi"/>
          <w:color w:val="auto"/>
        </w:rPr>
      </w:pPr>
      <w:r w:rsidRPr="00A75EFF">
        <w:rPr>
          <w:rFonts w:asciiTheme="majorHAnsi" w:hAnsiTheme="majorHAnsi" w:cstheme="majorHAnsi"/>
          <w:color w:val="auto"/>
        </w:rPr>
        <w:t>Keep the doors locked when driving and remember that when you have windows open fully anyone can reach in</w:t>
      </w:r>
    </w:p>
    <w:p w14:paraId="74817A4C" w14:textId="1B5C133F" w:rsidR="000550A9" w:rsidRPr="00A75EFF" w:rsidRDefault="000550A9" w:rsidP="000550A9">
      <w:pPr>
        <w:pStyle w:val="Default"/>
        <w:numPr>
          <w:ilvl w:val="0"/>
          <w:numId w:val="25"/>
        </w:numPr>
        <w:rPr>
          <w:rFonts w:asciiTheme="majorHAnsi" w:hAnsiTheme="majorHAnsi" w:cstheme="majorHAnsi"/>
          <w:color w:val="auto"/>
        </w:rPr>
      </w:pPr>
      <w:r w:rsidRPr="00A75EFF">
        <w:rPr>
          <w:rFonts w:asciiTheme="majorHAnsi" w:hAnsiTheme="majorHAnsi" w:cstheme="majorHAnsi"/>
          <w:color w:val="auto"/>
        </w:rPr>
        <w:t>Always check water to avoid breaking down</w:t>
      </w:r>
    </w:p>
    <w:p w14:paraId="263D9CA3" w14:textId="5E0EFD9C" w:rsidR="000550A9" w:rsidRPr="00A75EFF" w:rsidRDefault="000550A9" w:rsidP="000550A9">
      <w:pPr>
        <w:pStyle w:val="Default"/>
        <w:numPr>
          <w:ilvl w:val="0"/>
          <w:numId w:val="25"/>
        </w:numPr>
        <w:rPr>
          <w:rFonts w:asciiTheme="majorHAnsi" w:hAnsiTheme="majorHAnsi" w:cstheme="majorHAnsi"/>
          <w:color w:val="auto"/>
        </w:rPr>
      </w:pPr>
      <w:r w:rsidRPr="00A75EFF">
        <w:rPr>
          <w:rFonts w:asciiTheme="majorHAnsi" w:hAnsiTheme="majorHAnsi" w:cstheme="majorHAnsi"/>
          <w:color w:val="auto"/>
        </w:rPr>
        <w:t>Join a breakdown organisation, or keep the number of someone you can call in the event of a breakdown</w:t>
      </w:r>
    </w:p>
    <w:p w14:paraId="24AEE9C4" w14:textId="090B00E2" w:rsidR="000550A9" w:rsidRPr="00A75EFF" w:rsidRDefault="000550A9" w:rsidP="000550A9">
      <w:pPr>
        <w:pStyle w:val="Default"/>
        <w:numPr>
          <w:ilvl w:val="0"/>
          <w:numId w:val="25"/>
        </w:numPr>
        <w:rPr>
          <w:rFonts w:asciiTheme="majorHAnsi" w:hAnsiTheme="majorHAnsi" w:cstheme="majorHAnsi"/>
          <w:color w:val="auto"/>
        </w:rPr>
      </w:pPr>
      <w:r w:rsidRPr="00A75EFF">
        <w:rPr>
          <w:rFonts w:asciiTheme="majorHAnsi" w:hAnsiTheme="majorHAnsi" w:cstheme="majorHAnsi"/>
          <w:color w:val="auto"/>
        </w:rPr>
        <w:t>Keep your mobile phone charged, in credit and in reach (i.e. not at the bottom of a cluttered bag)</w:t>
      </w:r>
    </w:p>
    <w:p w14:paraId="654AC1CB" w14:textId="1AFD946C" w:rsidR="000550A9" w:rsidRPr="00A75EFF" w:rsidRDefault="000550A9" w:rsidP="000550A9">
      <w:pPr>
        <w:pStyle w:val="Default"/>
        <w:numPr>
          <w:ilvl w:val="0"/>
          <w:numId w:val="25"/>
        </w:numPr>
        <w:rPr>
          <w:rFonts w:asciiTheme="majorHAnsi" w:hAnsiTheme="majorHAnsi" w:cstheme="majorHAnsi"/>
          <w:color w:val="auto"/>
        </w:rPr>
      </w:pPr>
      <w:r w:rsidRPr="00A75EFF">
        <w:rPr>
          <w:rFonts w:asciiTheme="majorHAnsi" w:hAnsiTheme="majorHAnsi" w:cstheme="majorHAnsi"/>
          <w:color w:val="auto"/>
        </w:rPr>
        <w:t>If you are not sure about finding your destination, get the directions before you set out</w:t>
      </w:r>
    </w:p>
    <w:p w14:paraId="7FF96E6C" w14:textId="77777777" w:rsidR="000550A9" w:rsidRPr="00A75EFF" w:rsidRDefault="000550A9" w:rsidP="000550A9">
      <w:pPr>
        <w:pStyle w:val="Default"/>
        <w:rPr>
          <w:rFonts w:asciiTheme="majorHAnsi" w:hAnsiTheme="majorHAnsi" w:cstheme="majorHAnsi"/>
          <w:color w:val="auto"/>
        </w:rPr>
      </w:pPr>
    </w:p>
    <w:p w14:paraId="15C94920" w14:textId="77777777" w:rsidR="00A5590F" w:rsidRDefault="00A5590F" w:rsidP="000550A9">
      <w:pPr>
        <w:pStyle w:val="Default"/>
        <w:rPr>
          <w:rFonts w:asciiTheme="majorHAnsi" w:hAnsiTheme="majorHAnsi" w:cstheme="majorHAnsi"/>
          <w:b/>
          <w:color w:val="auto"/>
        </w:rPr>
      </w:pPr>
    </w:p>
    <w:p w14:paraId="1F0E11BC" w14:textId="0D33C2EA" w:rsidR="000550A9" w:rsidRPr="00A75EFF" w:rsidRDefault="000550A9" w:rsidP="00E25366">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Safety when walking alone </w:t>
      </w:r>
    </w:p>
    <w:p w14:paraId="79CB0D5E" w14:textId="77777777" w:rsidR="000550A9" w:rsidRPr="00A75EFF" w:rsidRDefault="000550A9" w:rsidP="00E25366">
      <w:pPr>
        <w:pStyle w:val="Default"/>
        <w:jc w:val="both"/>
        <w:rPr>
          <w:rFonts w:asciiTheme="majorHAnsi" w:hAnsiTheme="majorHAnsi" w:cstheme="majorHAnsi"/>
          <w:color w:val="auto"/>
        </w:rPr>
      </w:pPr>
    </w:p>
    <w:p w14:paraId="7DCCD890" w14:textId="398AE4B5" w:rsidR="000550A9" w:rsidRPr="00A75EFF" w:rsidRDefault="000550A9" w:rsidP="00E25366">
      <w:pPr>
        <w:pStyle w:val="Default"/>
        <w:numPr>
          <w:ilvl w:val="0"/>
          <w:numId w:val="26"/>
        </w:numPr>
        <w:jc w:val="both"/>
        <w:rPr>
          <w:rFonts w:asciiTheme="majorHAnsi" w:hAnsiTheme="majorHAnsi" w:cstheme="majorHAnsi"/>
          <w:color w:val="auto"/>
        </w:rPr>
      </w:pPr>
      <w:r w:rsidRPr="00A75EFF">
        <w:rPr>
          <w:rFonts w:asciiTheme="majorHAnsi" w:hAnsiTheme="majorHAnsi" w:cstheme="majorHAnsi"/>
          <w:color w:val="auto"/>
        </w:rPr>
        <w:t>Walk as confidently as possible – hold your head up and try not to look frightened</w:t>
      </w:r>
    </w:p>
    <w:p w14:paraId="369D119C" w14:textId="7A6C7CBB" w:rsidR="000550A9" w:rsidRPr="00A75EFF" w:rsidRDefault="000550A9" w:rsidP="00E25366">
      <w:pPr>
        <w:pStyle w:val="Default"/>
        <w:numPr>
          <w:ilvl w:val="0"/>
          <w:numId w:val="26"/>
        </w:numPr>
        <w:jc w:val="both"/>
        <w:rPr>
          <w:rFonts w:asciiTheme="majorHAnsi" w:hAnsiTheme="majorHAnsi" w:cstheme="majorHAnsi"/>
          <w:color w:val="auto"/>
        </w:rPr>
      </w:pPr>
      <w:r w:rsidRPr="00A75EFF">
        <w:rPr>
          <w:rFonts w:asciiTheme="majorHAnsi" w:hAnsiTheme="majorHAnsi" w:cstheme="majorHAnsi"/>
          <w:color w:val="auto"/>
        </w:rPr>
        <w:t>Don’t walk down alleyways, short cuts</w:t>
      </w:r>
      <w:r w:rsidR="00A5590F">
        <w:rPr>
          <w:rFonts w:asciiTheme="majorHAnsi" w:hAnsiTheme="majorHAnsi" w:cstheme="majorHAnsi"/>
          <w:color w:val="auto"/>
        </w:rPr>
        <w:t xml:space="preserve">, </w:t>
      </w:r>
      <w:r w:rsidRPr="00A75EFF">
        <w:rPr>
          <w:rFonts w:asciiTheme="majorHAnsi" w:hAnsiTheme="majorHAnsi" w:cstheme="majorHAnsi"/>
          <w:color w:val="auto"/>
        </w:rPr>
        <w:t>or across wasteland</w:t>
      </w:r>
    </w:p>
    <w:p w14:paraId="42B96CE8" w14:textId="49014CC5" w:rsidR="000550A9" w:rsidRPr="00A75EFF" w:rsidRDefault="000550A9" w:rsidP="00E25366">
      <w:pPr>
        <w:pStyle w:val="Default"/>
        <w:numPr>
          <w:ilvl w:val="0"/>
          <w:numId w:val="26"/>
        </w:numPr>
        <w:jc w:val="both"/>
        <w:rPr>
          <w:rFonts w:asciiTheme="majorHAnsi" w:hAnsiTheme="majorHAnsi" w:cstheme="majorHAnsi"/>
          <w:color w:val="auto"/>
        </w:rPr>
      </w:pPr>
      <w:r w:rsidRPr="00A75EFF">
        <w:rPr>
          <w:rFonts w:asciiTheme="majorHAnsi" w:hAnsiTheme="majorHAnsi" w:cstheme="majorHAnsi"/>
          <w:color w:val="auto"/>
        </w:rPr>
        <w:t>Stick to routes that are well lit and near to residential areas if possible</w:t>
      </w:r>
    </w:p>
    <w:p w14:paraId="5E93D4F3" w14:textId="4198957A" w:rsidR="000550A9" w:rsidRPr="00A75EFF" w:rsidRDefault="000550A9" w:rsidP="00E25366">
      <w:pPr>
        <w:pStyle w:val="Default"/>
        <w:numPr>
          <w:ilvl w:val="0"/>
          <w:numId w:val="26"/>
        </w:numPr>
        <w:jc w:val="both"/>
        <w:rPr>
          <w:rFonts w:asciiTheme="majorHAnsi" w:hAnsiTheme="majorHAnsi" w:cstheme="majorHAnsi"/>
          <w:color w:val="auto"/>
        </w:rPr>
      </w:pPr>
      <w:r w:rsidRPr="00A75EFF">
        <w:rPr>
          <w:rFonts w:asciiTheme="majorHAnsi" w:hAnsiTheme="majorHAnsi" w:cstheme="majorHAnsi"/>
          <w:color w:val="auto"/>
        </w:rPr>
        <w:t>If possible, tell someone where you are going, which way you are going and when you are expected to arrive</w:t>
      </w:r>
    </w:p>
    <w:p w14:paraId="685D51DB" w14:textId="63E94856" w:rsidR="000550A9" w:rsidRPr="00A75EFF" w:rsidRDefault="000550A9" w:rsidP="00E25366">
      <w:pPr>
        <w:pStyle w:val="Default"/>
        <w:numPr>
          <w:ilvl w:val="0"/>
          <w:numId w:val="26"/>
        </w:numPr>
        <w:jc w:val="both"/>
        <w:rPr>
          <w:rFonts w:asciiTheme="majorHAnsi" w:hAnsiTheme="majorHAnsi" w:cstheme="majorHAnsi"/>
          <w:color w:val="auto"/>
        </w:rPr>
      </w:pPr>
      <w:r w:rsidRPr="00A75EFF">
        <w:rPr>
          <w:rFonts w:asciiTheme="majorHAnsi" w:hAnsiTheme="majorHAnsi" w:cstheme="majorHAnsi"/>
          <w:color w:val="auto"/>
        </w:rPr>
        <w:t>Keep your mobile phone charged, in credit and handy in a pocket or at the top of your bag</w:t>
      </w:r>
    </w:p>
    <w:p w14:paraId="5F1A27C2" w14:textId="2B13B96E" w:rsidR="000550A9" w:rsidRPr="00A75EFF" w:rsidRDefault="000550A9" w:rsidP="00E25366">
      <w:pPr>
        <w:pStyle w:val="Default"/>
        <w:numPr>
          <w:ilvl w:val="0"/>
          <w:numId w:val="26"/>
        </w:numPr>
        <w:jc w:val="both"/>
        <w:rPr>
          <w:rFonts w:asciiTheme="majorHAnsi" w:hAnsiTheme="majorHAnsi" w:cstheme="majorHAnsi"/>
          <w:color w:val="auto"/>
        </w:rPr>
      </w:pPr>
      <w:r w:rsidRPr="00A75EFF">
        <w:rPr>
          <w:rFonts w:asciiTheme="majorHAnsi" w:hAnsiTheme="majorHAnsi" w:cstheme="majorHAnsi"/>
          <w:color w:val="auto"/>
        </w:rPr>
        <w:t>Have a torch with you and keep the batteries charged up. Check that it still works from time to time</w:t>
      </w:r>
    </w:p>
    <w:p w14:paraId="09741838" w14:textId="3A49F484" w:rsidR="000550A9" w:rsidRPr="00A75EFF" w:rsidRDefault="000550A9" w:rsidP="00E25366">
      <w:pPr>
        <w:pStyle w:val="Default"/>
        <w:numPr>
          <w:ilvl w:val="0"/>
          <w:numId w:val="26"/>
        </w:numPr>
        <w:jc w:val="both"/>
        <w:rPr>
          <w:rFonts w:asciiTheme="majorHAnsi" w:hAnsiTheme="majorHAnsi" w:cstheme="majorHAnsi"/>
          <w:color w:val="auto"/>
        </w:rPr>
      </w:pPr>
      <w:r w:rsidRPr="00A75EFF">
        <w:rPr>
          <w:rFonts w:asciiTheme="majorHAnsi" w:hAnsiTheme="majorHAnsi" w:cstheme="majorHAnsi"/>
          <w:color w:val="auto"/>
        </w:rPr>
        <w:t>Have a personal alarm with you if the Police or a domestic abuse agency has provided you with one</w:t>
      </w:r>
    </w:p>
    <w:p w14:paraId="2DCE29DF" w14:textId="77777777" w:rsidR="000550A9" w:rsidRDefault="000550A9" w:rsidP="00E25366">
      <w:pPr>
        <w:pStyle w:val="Default"/>
        <w:jc w:val="both"/>
        <w:rPr>
          <w:rFonts w:asciiTheme="majorHAnsi" w:hAnsiTheme="majorHAnsi" w:cstheme="majorHAnsi"/>
          <w:b/>
          <w:color w:val="auto"/>
        </w:rPr>
      </w:pPr>
    </w:p>
    <w:p w14:paraId="59292102" w14:textId="77777777" w:rsidR="000550A9" w:rsidRPr="00A75EFF" w:rsidRDefault="000550A9" w:rsidP="00E25366">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Safety planning and children </w:t>
      </w:r>
    </w:p>
    <w:p w14:paraId="19E43121" w14:textId="77777777" w:rsidR="000550A9" w:rsidRPr="00A75EFF" w:rsidRDefault="000550A9" w:rsidP="00E25366">
      <w:pPr>
        <w:pStyle w:val="Default"/>
        <w:jc w:val="both"/>
        <w:rPr>
          <w:rFonts w:asciiTheme="majorHAnsi" w:hAnsiTheme="majorHAnsi" w:cstheme="majorHAnsi"/>
          <w:color w:val="auto"/>
        </w:rPr>
      </w:pPr>
    </w:p>
    <w:p w14:paraId="623D8BF0" w14:textId="2B740169" w:rsidR="000550A9" w:rsidRPr="00A75EFF" w:rsidRDefault="000550A9" w:rsidP="00E25366">
      <w:pPr>
        <w:pStyle w:val="Default"/>
        <w:numPr>
          <w:ilvl w:val="0"/>
          <w:numId w:val="27"/>
        </w:numPr>
        <w:jc w:val="both"/>
        <w:rPr>
          <w:rFonts w:asciiTheme="majorHAnsi" w:hAnsiTheme="majorHAnsi" w:cstheme="majorHAnsi"/>
          <w:color w:val="auto"/>
        </w:rPr>
      </w:pPr>
      <w:r w:rsidRPr="00A75EFF">
        <w:rPr>
          <w:rFonts w:asciiTheme="majorHAnsi" w:hAnsiTheme="majorHAnsi" w:cstheme="majorHAnsi"/>
          <w:color w:val="auto"/>
        </w:rPr>
        <w:lastRenderedPageBreak/>
        <w:t>Talk to the children about what is going on – whatever you may think, children do know about it and do hear it. If you don’t talk to them</w:t>
      </w:r>
      <w:r w:rsidR="00E25366">
        <w:rPr>
          <w:rFonts w:asciiTheme="majorHAnsi" w:hAnsiTheme="majorHAnsi" w:cstheme="majorHAnsi"/>
          <w:color w:val="auto"/>
        </w:rPr>
        <w:t xml:space="preserve">, </w:t>
      </w:r>
      <w:r w:rsidRPr="00A75EFF">
        <w:rPr>
          <w:rFonts w:asciiTheme="majorHAnsi" w:hAnsiTheme="majorHAnsi" w:cstheme="majorHAnsi"/>
          <w:color w:val="auto"/>
        </w:rPr>
        <w:t>they will come to their own conclusions which may not be accurate</w:t>
      </w:r>
    </w:p>
    <w:p w14:paraId="6E2E64EE" w14:textId="323FD958" w:rsidR="000550A9" w:rsidRPr="00A75EFF" w:rsidRDefault="000550A9" w:rsidP="00E25366">
      <w:pPr>
        <w:pStyle w:val="Default"/>
        <w:numPr>
          <w:ilvl w:val="0"/>
          <w:numId w:val="27"/>
        </w:numPr>
        <w:jc w:val="both"/>
        <w:rPr>
          <w:rFonts w:asciiTheme="majorHAnsi" w:hAnsiTheme="majorHAnsi" w:cstheme="majorHAnsi"/>
          <w:color w:val="auto"/>
        </w:rPr>
      </w:pPr>
      <w:r w:rsidRPr="00A75EFF">
        <w:rPr>
          <w:rFonts w:asciiTheme="majorHAnsi" w:hAnsiTheme="majorHAnsi" w:cstheme="majorHAnsi"/>
          <w:color w:val="auto"/>
        </w:rPr>
        <w:t>Try to be honest without frightening them</w:t>
      </w:r>
    </w:p>
    <w:p w14:paraId="04E2EA23" w14:textId="63983BAF" w:rsidR="000550A9" w:rsidRPr="00A75EFF" w:rsidRDefault="000550A9" w:rsidP="00E25366">
      <w:pPr>
        <w:pStyle w:val="Default"/>
        <w:numPr>
          <w:ilvl w:val="0"/>
          <w:numId w:val="27"/>
        </w:numPr>
        <w:jc w:val="both"/>
        <w:rPr>
          <w:rFonts w:asciiTheme="majorHAnsi" w:hAnsiTheme="majorHAnsi" w:cstheme="majorHAnsi"/>
          <w:color w:val="auto"/>
        </w:rPr>
      </w:pPr>
      <w:r w:rsidRPr="00A75EFF">
        <w:rPr>
          <w:rFonts w:asciiTheme="majorHAnsi" w:hAnsiTheme="majorHAnsi" w:cstheme="majorHAnsi"/>
          <w:color w:val="auto"/>
        </w:rPr>
        <w:t>Talk to the children about why you have left, or why you haven’t left – this is important as some children feel angry and upset when the victim does leave, but some children feel unprotected and let down when victims don’t leave the abuse</w:t>
      </w:r>
    </w:p>
    <w:p w14:paraId="103CF4F1" w14:textId="614FA181" w:rsidR="000550A9" w:rsidRPr="00A75EFF" w:rsidRDefault="000550A9" w:rsidP="00E25366">
      <w:pPr>
        <w:pStyle w:val="Default"/>
        <w:numPr>
          <w:ilvl w:val="0"/>
          <w:numId w:val="27"/>
        </w:numPr>
        <w:jc w:val="both"/>
        <w:rPr>
          <w:rFonts w:asciiTheme="majorHAnsi" w:hAnsiTheme="majorHAnsi" w:cstheme="majorHAnsi"/>
          <w:color w:val="auto"/>
        </w:rPr>
      </w:pPr>
      <w:r w:rsidRPr="00A75EFF">
        <w:rPr>
          <w:rFonts w:asciiTheme="majorHAnsi" w:hAnsiTheme="majorHAnsi" w:cstheme="majorHAnsi"/>
          <w:color w:val="auto"/>
        </w:rPr>
        <w:t>Do not encourage children to join in with the abuse – this includes things like name calling</w:t>
      </w:r>
    </w:p>
    <w:p w14:paraId="0D8D8C2F" w14:textId="0FB54B8B" w:rsidR="000550A9" w:rsidRPr="00A75EFF" w:rsidRDefault="000550A9" w:rsidP="00E25366">
      <w:pPr>
        <w:pStyle w:val="Default"/>
        <w:numPr>
          <w:ilvl w:val="0"/>
          <w:numId w:val="27"/>
        </w:numPr>
        <w:jc w:val="both"/>
        <w:rPr>
          <w:rFonts w:asciiTheme="majorHAnsi" w:hAnsiTheme="majorHAnsi" w:cstheme="majorHAnsi"/>
          <w:color w:val="auto"/>
        </w:rPr>
      </w:pPr>
      <w:r w:rsidRPr="00A75EFF">
        <w:rPr>
          <w:rFonts w:asciiTheme="majorHAnsi" w:hAnsiTheme="majorHAnsi" w:cstheme="majorHAnsi"/>
          <w:color w:val="auto"/>
        </w:rPr>
        <w:t>Do not tell children they are just like their father/mother when they are showing frustration or anger about the abuser</w:t>
      </w:r>
    </w:p>
    <w:p w14:paraId="0A479742" w14:textId="77777777" w:rsidR="000550A9" w:rsidRPr="00A75EFF" w:rsidRDefault="000550A9" w:rsidP="00E25366">
      <w:pPr>
        <w:pStyle w:val="Default"/>
        <w:jc w:val="both"/>
        <w:rPr>
          <w:rFonts w:asciiTheme="majorHAnsi" w:hAnsiTheme="majorHAnsi" w:cstheme="majorHAnsi"/>
          <w:color w:val="auto"/>
        </w:rPr>
      </w:pPr>
    </w:p>
    <w:p w14:paraId="77826A95" w14:textId="77777777" w:rsidR="000550A9" w:rsidRPr="00A75EFF" w:rsidRDefault="000550A9" w:rsidP="00E25366">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Remember: </w:t>
      </w:r>
    </w:p>
    <w:p w14:paraId="613FCB64" w14:textId="77777777" w:rsidR="000550A9" w:rsidRPr="00A75EFF" w:rsidRDefault="000550A9" w:rsidP="00E25366">
      <w:pPr>
        <w:pStyle w:val="Default"/>
        <w:jc w:val="both"/>
        <w:rPr>
          <w:rFonts w:asciiTheme="majorHAnsi" w:hAnsiTheme="majorHAnsi" w:cstheme="majorHAnsi"/>
          <w:color w:val="auto"/>
        </w:rPr>
      </w:pPr>
    </w:p>
    <w:p w14:paraId="676A9F81" w14:textId="77777777" w:rsidR="000550A9" w:rsidRPr="00A75EFF" w:rsidRDefault="000550A9" w:rsidP="00E25366">
      <w:pPr>
        <w:pStyle w:val="Default"/>
        <w:jc w:val="both"/>
        <w:rPr>
          <w:rFonts w:asciiTheme="majorHAnsi" w:hAnsiTheme="majorHAnsi" w:cstheme="majorHAnsi"/>
          <w:color w:val="auto"/>
        </w:rPr>
      </w:pPr>
      <w:r w:rsidRPr="00A75EFF">
        <w:rPr>
          <w:rFonts w:asciiTheme="majorHAnsi" w:hAnsiTheme="majorHAnsi" w:cstheme="majorHAnsi"/>
          <w:color w:val="auto"/>
        </w:rPr>
        <w:t xml:space="preserve">Children will feel more secure with one parent in a stable environment than with two parents in an unstable and violent environment. Any plans undertaken with children must </w:t>
      </w:r>
      <w:r w:rsidRPr="00A75EFF">
        <w:rPr>
          <w:rFonts w:asciiTheme="majorHAnsi" w:hAnsiTheme="majorHAnsi" w:cstheme="majorHAnsi"/>
          <w:b/>
          <w:bCs/>
          <w:color w:val="auto"/>
        </w:rPr>
        <w:t xml:space="preserve">NEVER </w:t>
      </w:r>
      <w:r w:rsidRPr="00A75EFF">
        <w:rPr>
          <w:rFonts w:asciiTheme="majorHAnsi" w:hAnsiTheme="majorHAnsi" w:cstheme="majorHAnsi"/>
          <w:color w:val="auto"/>
        </w:rPr>
        <w:t xml:space="preserve">give them responsibility for anyone else’s safety. If appropriate, while making plans with your child, it is important to: </w:t>
      </w:r>
    </w:p>
    <w:p w14:paraId="00761273" w14:textId="77777777" w:rsidR="000550A9" w:rsidRPr="00A75EFF" w:rsidRDefault="000550A9" w:rsidP="00E25366">
      <w:pPr>
        <w:pStyle w:val="Default"/>
        <w:jc w:val="both"/>
        <w:rPr>
          <w:rFonts w:asciiTheme="majorHAnsi" w:hAnsiTheme="majorHAnsi" w:cstheme="majorHAnsi"/>
          <w:color w:val="auto"/>
        </w:rPr>
      </w:pPr>
    </w:p>
    <w:p w14:paraId="4CAE7F8C" w14:textId="3FBCC12F" w:rsidR="000550A9" w:rsidRPr="00A75EFF" w:rsidRDefault="000550A9" w:rsidP="00E25366">
      <w:pPr>
        <w:pStyle w:val="Default"/>
        <w:numPr>
          <w:ilvl w:val="0"/>
          <w:numId w:val="28"/>
        </w:numPr>
        <w:jc w:val="both"/>
        <w:rPr>
          <w:rFonts w:asciiTheme="majorHAnsi" w:hAnsiTheme="majorHAnsi" w:cstheme="majorHAnsi"/>
          <w:color w:val="auto"/>
        </w:rPr>
      </w:pPr>
      <w:r w:rsidRPr="00A75EFF">
        <w:rPr>
          <w:rFonts w:asciiTheme="majorHAnsi" w:hAnsiTheme="majorHAnsi" w:cstheme="majorHAnsi"/>
          <w:color w:val="auto"/>
        </w:rPr>
        <w:t>Go through an escape plan with them – plan and find safe routes out of the home and to somewhere safe.</w:t>
      </w:r>
    </w:p>
    <w:p w14:paraId="5D5FF96C" w14:textId="2AB3AAE9" w:rsidR="000550A9" w:rsidRPr="00A75EFF" w:rsidRDefault="000550A9" w:rsidP="00E25366">
      <w:pPr>
        <w:pStyle w:val="Default"/>
        <w:numPr>
          <w:ilvl w:val="0"/>
          <w:numId w:val="28"/>
        </w:numPr>
        <w:jc w:val="both"/>
        <w:rPr>
          <w:rFonts w:asciiTheme="majorHAnsi" w:hAnsiTheme="majorHAnsi" w:cstheme="majorHAnsi"/>
          <w:color w:val="auto"/>
        </w:rPr>
      </w:pPr>
      <w:r w:rsidRPr="00A75EFF">
        <w:rPr>
          <w:rFonts w:asciiTheme="majorHAnsi" w:hAnsiTheme="majorHAnsi" w:cstheme="majorHAnsi"/>
          <w:color w:val="auto"/>
        </w:rPr>
        <w:t xml:space="preserve">Discuss how you would leave at different times, </w:t>
      </w:r>
      <w:r w:rsidR="00837D1C" w:rsidRPr="00A75EFF">
        <w:rPr>
          <w:rFonts w:asciiTheme="majorHAnsi" w:hAnsiTheme="majorHAnsi" w:cstheme="majorHAnsi"/>
          <w:color w:val="auto"/>
        </w:rPr>
        <w:t>days,</w:t>
      </w:r>
      <w:r w:rsidRPr="00A75EFF">
        <w:rPr>
          <w:rFonts w:asciiTheme="majorHAnsi" w:hAnsiTheme="majorHAnsi" w:cstheme="majorHAnsi"/>
          <w:color w:val="auto"/>
        </w:rPr>
        <w:t xml:space="preserve"> and situations. Leaving in the dark or middle of the night would be different to leaving in the daytime</w:t>
      </w:r>
    </w:p>
    <w:p w14:paraId="45F08830" w14:textId="4087EF12" w:rsidR="000550A9" w:rsidRPr="00A75EFF" w:rsidRDefault="000550A9" w:rsidP="00E25366">
      <w:pPr>
        <w:pStyle w:val="Default"/>
        <w:numPr>
          <w:ilvl w:val="0"/>
          <w:numId w:val="28"/>
        </w:numPr>
        <w:jc w:val="both"/>
        <w:rPr>
          <w:rFonts w:asciiTheme="majorHAnsi" w:hAnsiTheme="majorHAnsi" w:cstheme="majorHAnsi"/>
          <w:color w:val="auto"/>
        </w:rPr>
      </w:pPr>
      <w:r w:rsidRPr="00A75EFF">
        <w:rPr>
          <w:rFonts w:asciiTheme="majorHAnsi" w:hAnsiTheme="majorHAnsi" w:cstheme="majorHAnsi"/>
          <w:color w:val="auto"/>
        </w:rPr>
        <w:t>Discuss places they would run to or hide at in an emergency (such as a neighbour or corner shop) and agree a plan if you get separated from the children</w:t>
      </w:r>
    </w:p>
    <w:p w14:paraId="37A57F1E" w14:textId="13A5F5B6"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Encourage the child to have a bag packed as well – this could include favourite things that they don’t want to leave behind</w:t>
      </w:r>
    </w:p>
    <w:p w14:paraId="630A6808" w14:textId="24633B30"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Encourage children to stay out of the way during episodes of abuse</w:t>
      </w:r>
    </w:p>
    <w:p w14:paraId="2145D559" w14:textId="049F945B"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Show them how to use the telephone, including making a 999 call. Find somewhere for them to keep telephone numbers of who they can ring for help</w:t>
      </w:r>
      <w:r w:rsidR="00E25366">
        <w:rPr>
          <w:rFonts w:asciiTheme="majorHAnsi" w:hAnsiTheme="majorHAnsi" w:cstheme="majorHAnsi"/>
          <w:color w:val="auto"/>
        </w:rPr>
        <w:t>,</w:t>
      </w:r>
      <w:r w:rsidRPr="00A75EFF">
        <w:rPr>
          <w:rFonts w:asciiTheme="majorHAnsi" w:hAnsiTheme="majorHAnsi" w:cstheme="majorHAnsi"/>
          <w:color w:val="auto"/>
        </w:rPr>
        <w:t xml:space="preserve"> </w:t>
      </w:r>
      <w:r w:rsidR="00837D1C" w:rsidRPr="00A75EFF">
        <w:rPr>
          <w:rFonts w:asciiTheme="majorHAnsi" w:hAnsiTheme="majorHAnsi" w:cstheme="majorHAnsi"/>
          <w:color w:val="auto"/>
        </w:rPr>
        <w:t>e.g.,</w:t>
      </w:r>
      <w:r w:rsidRPr="00A75EFF">
        <w:rPr>
          <w:rFonts w:asciiTheme="majorHAnsi" w:hAnsiTheme="majorHAnsi" w:cstheme="majorHAnsi"/>
          <w:color w:val="auto"/>
        </w:rPr>
        <w:t xml:space="preserve"> supportive family/friends</w:t>
      </w:r>
    </w:p>
    <w:p w14:paraId="0F167407" w14:textId="587F6DA0"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Discuss signals or codes, for example, agreed sentences, lights on/off, position of lamp, etc. These can help everyone living in the house. Also think about how children can raise the alarm to neighbours and/or family</w:t>
      </w:r>
    </w:p>
    <w:p w14:paraId="6B6DE8F6" w14:textId="55669A7E"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Discuss who is going to know at school – this is important to a child who will usually be reluctant to talk about the abuse</w:t>
      </w:r>
    </w:p>
    <w:p w14:paraId="728F1CF3" w14:textId="623A88D7"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Make sure the school knows who they can and can’t talk to and that they have copies of any necessary paperwork such as court orders, injunctions etc</w:t>
      </w:r>
    </w:p>
    <w:p w14:paraId="77569295" w14:textId="788E61FD"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 xml:space="preserve">Discuss who will be picking the child up from school and possibly who they must never go with, even if there is a good story, e.g. “mum is poorly so ‘X’ has got to pick you </w:t>
      </w:r>
      <w:r w:rsidR="00471E39" w:rsidRPr="00A75EFF">
        <w:rPr>
          <w:rFonts w:asciiTheme="majorHAnsi" w:hAnsiTheme="majorHAnsi" w:cstheme="majorHAnsi"/>
          <w:color w:val="auto"/>
        </w:rPr>
        <w:t>up”.</w:t>
      </w:r>
    </w:p>
    <w:p w14:paraId="4F424528" w14:textId="3D9991DD"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Discuss which family, friends, babysitters, etc. who they can talk to or go to in an emergency – this is important to a child who may be confused about the abuse</w:t>
      </w:r>
    </w:p>
    <w:p w14:paraId="3C63E014" w14:textId="3906BBE0"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Talk to the child about what to do if they see the abuser while at school or while with family or friends</w:t>
      </w:r>
    </w:p>
    <w:p w14:paraId="5E984338" w14:textId="23B58FF0"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Discuss not giving out addresses and phone numbers</w:t>
      </w:r>
    </w:p>
    <w:p w14:paraId="1257A106" w14:textId="7BBFE273"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Discuss what they can and can’t say to the abusing parent (for example where they are living)</w:t>
      </w:r>
    </w:p>
    <w:p w14:paraId="46C92950" w14:textId="63C5AC1A"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lastRenderedPageBreak/>
        <w:t>Discuss safety during contact visits</w:t>
      </w:r>
    </w:p>
    <w:p w14:paraId="2E42BC81" w14:textId="0BBC1763"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Do activities with them that may encourage good conversation about what is happening</w:t>
      </w:r>
    </w:p>
    <w:p w14:paraId="51465D8E" w14:textId="46F276AA"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Perhaps encourage the child to keep a journal of how they are feeling, what has happened and what makes them scared/sad</w:t>
      </w:r>
    </w:p>
    <w:p w14:paraId="137FEF60" w14:textId="659146C4"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Where possible, discuss any realistic options of the child having a telephone (including speed dials)</w:t>
      </w:r>
    </w:p>
    <w:p w14:paraId="2E0EE0BC" w14:textId="77A78205" w:rsidR="000550A9" w:rsidRPr="00A75EFF" w:rsidRDefault="000550A9" w:rsidP="00E25366">
      <w:pPr>
        <w:pStyle w:val="Default"/>
        <w:numPr>
          <w:ilvl w:val="0"/>
          <w:numId w:val="29"/>
        </w:numPr>
        <w:jc w:val="both"/>
        <w:rPr>
          <w:rFonts w:asciiTheme="majorHAnsi" w:hAnsiTheme="majorHAnsi" w:cstheme="majorHAnsi"/>
          <w:color w:val="auto"/>
        </w:rPr>
      </w:pPr>
      <w:r w:rsidRPr="00A75EFF">
        <w:rPr>
          <w:rFonts w:asciiTheme="majorHAnsi" w:hAnsiTheme="majorHAnsi" w:cstheme="majorHAnsi"/>
          <w:color w:val="auto"/>
        </w:rPr>
        <w:t>Suggest your child looks at websites for children experiencing domestic abuse, for example: www.thehideout.org.uk</w:t>
      </w:r>
    </w:p>
    <w:p w14:paraId="5455A51C" w14:textId="77777777" w:rsidR="000550A9" w:rsidRPr="00A75EFF" w:rsidRDefault="000550A9" w:rsidP="00E25366">
      <w:pPr>
        <w:pStyle w:val="Default"/>
        <w:jc w:val="both"/>
        <w:rPr>
          <w:rFonts w:asciiTheme="majorHAnsi" w:hAnsiTheme="majorHAnsi" w:cstheme="majorHAnsi"/>
          <w:b/>
          <w:color w:val="auto"/>
        </w:rPr>
      </w:pPr>
    </w:p>
    <w:p w14:paraId="74AC1309" w14:textId="77777777" w:rsidR="000550A9" w:rsidRPr="00A75EFF" w:rsidRDefault="000550A9" w:rsidP="00E25366">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Staying safe after the abuser has moved out </w:t>
      </w:r>
    </w:p>
    <w:p w14:paraId="086347BE" w14:textId="77777777" w:rsidR="000550A9" w:rsidRPr="00A75EFF" w:rsidRDefault="000550A9" w:rsidP="00E25366">
      <w:pPr>
        <w:pStyle w:val="Default"/>
        <w:jc w:val="both"/>
        <w:rPr>
          <w:rFonts w:asciiTheme="majorHAnsi" w:hAnsiTheme="majorHAnsi" w:cstheme="majorHAnsi"/>
          <w:color w:val="auto"/>
        </w:rPr>
      </w:pPr>
    </w:p>
    <w:p w14:paraId="63C40715" w14:textId="16CA25F9" w:rsidR="000550A9" w:rsidRPr="00A75EFF" w:rsidRDefault="000550A9" w:rsidP="00E25366">
      <w:pPr>
        <w:pStyle w:val="Default"/>
        <w:numPr>
          <w:ilvl w:val="0"/>
          <w:numId w:val="30"/>
        </w:numPr>
        <w:jc w:val="both"/>
        <w:rPr>
          <w:rFonts w:asciiTheme="majorHAnsi" w:hAnsiTheme="majorHAnsi" w:cstheme="majorHAnsi"/>
          <w:color w:val="auto"/>
        </w:rPr>
      </w:pPr>
      <w:r w:rsidRPr="00A75EFF">
        <w:rPr>
          <w:rFonts w:asciiTheme="majorHAnsi" w:hAnsiTheme="majorHAnsi" w:cstheme="majorHAnsi"/>
          <w:color w:val="auto"/>
        </w:rPr>
        <w:t>Change the locks where possible – make use of security support that is available free of charge (see below)</w:t>
      </w:r>
    </w:p>
    <w:p w14:paraId="7250A045" w14:textId="25A7C891" w:rsidR="000550A9" w:rsidRPr="00A75EFF" w:rsidRDefault="000550A9" w:rsidP="00E25366">
      <w:pPr>
        <w:pStyle w:val="Default"/>
        <w:numPr>
          <w:ilvl w:val="0"/>
          <w:numId w:val="30"/>
        </w:numPr>
        <w:jc w:val="both"/>
        <w:rPr>
          <w:rFonts w:asciiTheme="majorHAnsi" w:hAnsiTheme="majorHAnsi" w:cstheme="majorHAnsi"/>
          <w:color w:val="auto"/>
        </w:rPr>
      </w:pPr>
      <w:r w:rsidRPr="00A75EFF">
        <w:rPr>
          <w:rFonts w:asciiTheme="majorHAnsi" w:hAnsiTheme="majorHAnsi" w:cstheme="majorHAnsi"/>
          <w:color w:val="auto"/>
        </w:rPr>
        <w:t>Where possible, shop and bank in a different place to before</w:t>
      </w:r>
    </w:p>
    <w:p w14:paraId="1A2169A2" w14:textId="3E5D3906" w:rsidR="000550A9" w:rsidRPr="00A75EFF" w:rsidRDefault="000550A9" w:rsidP="00E25366">
      <w:pPr>
        <w:pStyle w:val="Default"/>
        <w:numPr>
          <w:ilvl w:val="0"/>
          <w:numId w:val="30"/>
        </w:numPr>
        <w:jc w:val="both"/>
        <w:rPr>
          <w:rFonts w:asciiTheme="majorHAnsi" w:hAnsiTheme="majorHAnsi" w:cstheme="majorHAnsi"/>
          <w:color w:val="auto"/>
        </w:rPr>
      </w:pPr>
      <w:r w:rsidRPr="00A75EFF">
        <w:rPr>
          <w:rFonts w:asciiTheme="majorHAnsi" w:hAnsiTheme="majorHAnsi" w:cstheme="majorHAnsi"/>
          <w:color w:val="auto"/>
        </w:rPr>
        <w:t>Cancel any bank accounts, credit cards etc. that you have shared</w:t>
      </w:r>
    </w:p>
    <w:p w14:paraId="0EDE3B5B" w14:textId="4B688BC3" w:rsidR="000550A9" w:rsidRPr="00A75EFF" w:rsidRDefault="000550A9" w:rsidP="00E25366">
      <w:pPr>
        <w:pStyle w:val="Default"/>
        <w:numPr>
          <w:ilvl w:val="0"/>
          <w:numId w:val="30"/>
        </w:numPr>
        <w:jc w:val="both"/>
        <w:rPr>
          <w:rFonts w:asciiTheme="majorHAnsi" w:hAnsiTheme="majorHAnsi" w:cstheme="majorHAnsi"/>
          <w:color w:val="auto"/>
        </w:rPr>
      </w:pPr>
      <w:r w:rsidRPr="00A75EFF">
        <w:rPr>
          <w:rFonts w:asciiTheme="majorHAnsi" w:hAnsiTheme="majorHAnsi" w:cstheme="majorHAnsi"/>
          <w:color w:val="auto"/>
        </w:rPr>
        <w:t>Keep any court orders, injunctions, and emergency telephone numbers with you</w:t>
      </w:r>
    </w:p>
    <w:p w14:paraId="7E97BAD1" w14:textId="7A239631" w:rsidR="000550A9" w:rsidRPr="00A75EFF" w:rsidRDefault="00837D1C" w:rsidP="00E25366">
      <w:pPr>
        <w:pStyle w:val="Default"/>
        <w:numPr>
          <w:ilvl w:val="0"/>
          <w:numId w:val="30"/>
        </w:numPr>
        <w:jc w:val="both"/>
        <w:rPr>
          <w:rFonts w:asciiTheme="majorHAnsi" w:hAnsiTheme="majorHAnsi" w:cstheme="majorHAnsi"/>
          <w:color w:val="auto"/>
        </w:rPr>
      </w:pPr>
      <w:r w:rsidRPr="00A75EFF">
        <w:rPr>
          <w:rFonts w:asciiTheme="majorHAnsi" w:hAnsiTheme="majorHAnsi" w:cstheme="majorHAnsi"/>
          <w:color w:val="auto"/>
        </w:rPr>
        <w:t>Always keep a mobile phone with you</w:t>
      </w:r>
      <w:r w:rsidR="000550A9" w:rsidRPr="00A75EFF">
        <w:rPr>
          <w:rFonts w:asciiTheme="majorHAnsi" w:hAnsiTheme="majorHAnsi" w:cstheme="majorHAnsi"/>
          <w:color w:val="auto"/>
        </w:rPr>
        <w:t xml:space="preserve"> – try to keep it with credit on. Emergency calls can still be made without credit, and support agencies will accept reverse charges – but remember your battery needs to be charged! </w:t>
      </w:r>
    </w:p>
    <w:p w14:paraId="1DE6DCF0" w14:textId="5F3CF545" w:rsidR="000550A9" w:rsidRPr="00A75EFF" w:rsidRDefault="000550A9" w:rsidP="00E25366">
      <w:pPr>
        <w:pStyle w:val="Default"/>
        <w:numPr>
          <w:ilvl w:val="0"/>
          <w:numId w:val="30"/>
        </w:numPr>
        <w:jc w:val="both"/>
        <w:rPr>
          <w:rFonts w:asciiTheme="majorHAnsi" w:hAnsiTheme="majorHAnsi" w:cstheme="majorHAnsi"/>
          <w:color w:val="auto"/>
        </w:rPr>
      </w:pPr>
      <w:r w:rsidRPr="00A75EFF">
        <w:rPr>
          <w:rFonts w:asciiTheme="majorHAnsi" w:hAnsiTheme="majorHAnsi" w:cstheme="majorHAnsi"/>
          <w:color w:val="auto"/>
        </w:rPr>
        <w:t>Set up speed dials for emergency telephone numbers</w:t>
      </w:r>
    </w:p>
    <w:p w14:paraId="3CB6A427" w14:textId="7A4D96DA" w:rsidR="000550A9" w:rsidRPr="00A75EFF" w:rsidRDefault="000550A9" w:rsidP="00E25366">
      <w:pPr>
        <w:pStyle w:val="Default"/>
        <w:numPr>
          <w:ilvl w:val="0"/>
          <w:numId w:val="30"/>
        </w:numPr>
        <w:jc w:val="both"/>
        <w:rPr>
          <w:rFonts w:asciiTheme="majorHAnsi" w:hAnsiTheme="majorHAnsi" w:cstheme="majorHAnsi"/>
          <w:color w:val="auto"/>
        </w:rPr>
      </w:pPr>
      <w:r w:rsidRPr="00A75EFF">
        <w:rPr>
          <w:rFonts w:asciiTheme="majorHAnsi" w:hAnsiTheme="majorHAnsi" w:cstheme="majorHAnsi"/>
          <w:color w:val="auto"/>
        </w:rPr>
        <w:t>Change your regular travel routes/habits</w:t>
      </w:r>
    </w:p>
    <w:p w14:paraId="45C43227" w14:textId="2DBF29D2" w:rsidR="000550A9" w:rsidRPr="00A75EFF" w:rsidRDefault="000550A9" w:rsidP="00E25366">
      <w:pPr>
        <w:pStyle w:val="Default"/>
        <w:numPr>
          <w:ilvl w:val="0"/>
          <w:numId w:val="30"/>
        </w:numPr>
        <w:jc w:val="both"/>
        <w:rPr>
          <w:rFonts w:asciiTheme="majorHAnsi" w:hAnsiTheme="majorHAnsi" w:cstheme="majorHAnsi"/>
          <w:color w:val="auto"/>
        </w:rPr>
      </w:pPr>
      <w:r w:rsidRPr="00A75EFF">
        <w:rPr>
          <w:rFonts w:asciiTheme="majorHAnsi" w:hAnsiTheme="majorHAnsi" w:cstheme="majorHAnsi"/>
          <w:color w:val="auto"/>
        </w:rPr>
        <w:t xml:space="preserve">Diary any abusive calls, visits, </w:t>
      </w:r>
      <w:r w:rsidR="00471E39" w:rsidRPr="00A75EFF">
        <w:rPr>
          <w:rFonts w:asciiTheme="majorHAnsi" w:hAnsiTheme="majorHAnsi" w:cstheme="majorHAnsi"/>
          <w:color w:val="auto"/>
        </w:rPr>
        <w:t>texts,</w:t>
      </w:r>
      <w:r w:rsidRPr="00A75EFF">
        <w:rPr>
          <w:rFonts w:asciiTheme="majorHAnsi" w:hAnsiTheme="majorHAnsi" w:cstheme="majorHAnsi"/>
          <w:color w:val="auto"/>
        </w:rPr>
        <w:t xml:space="preserve"> or email</w:t>
      </w:r>
    </w:p>
    <w:p w14:paraId="12C4CEAC" w14:textId="77777777" w:rsidR="000550A9" w:rsidRPr="00A75EFF" w:rsidRDefault="000550A9" w:rsidP="00E25366">
      <w:pPr>
        <w:pStyle w:val="Default"/>
        <w:jc w:val="both"/>
        <w:rPr>
          <w:rFonts w:asciiTheme="majorHAnsi" w:hAnsiTheme="majorHAnsi" w:cstheme="majorHAnsi"/>
          <w:color w:val="auto"/>
        </w:rPr>
      </w:pPr>
    </w:p>
    <w:p w14:paraId="2339616C" w14:textId="77777777" w:rsidR="000550A9" w:rsidRPr="00A75EFF" w:rsidRDefault="000550A9" w:rsidP="00E25366">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Mobile/internet safety and digital stalking </w:t>
      </w:r>
    </w:p>
    <w:p w14:paraId="6B5B23E7" w14:textId="77777777" w:rsidR="000550A9" w:rsidRPr="00A75EFF" w:rsidRDefault="000550A9" w:rsidP="00E25366">
      <w:pPr>
        <w:pStyle w:val="Default"/>
        <w:jc w:val="both"/>
        <w:rPr>
          <w:rFonts w:asciiTheme="majorHAnsi" w:hAnsiTheme="majorHAnsi" w:cstheme="majorHAnsi"/>
          <w:color w:val="auto"/>
        </w:rPr>
      </w:pPr>
    </w:p>
    <w:p w14:paraId="227D538D" w14:textId="77777777" w:rsidR="000550A9" w:rsidRPr="00A75EFF" w:rsidRDefault="000550A9" w:rsidP="00E25366">
      <w:pPr>
        <w:pStyle w:val="Default"/>
        <w:jc w:val="both"/>
        <w:rPr>
          <w:rFonts w:asciiTheme="majorHAnsi" w:hAnsiTheme="majorHAnsi" w:cstheme="majorHAnsi"/>
          <w:color w:val="auto"/>
        </w:rPr>
      </w:pPr>
      <w:r w:rsidRPr="00A75EFF">
        <w:rPr>
          <w:rFonts w:asciiTheme="majorHAnsi" w:hAnsiTheme="majorHAnsi" w:cstheme="majorHAnsi"/>
          <w:color w:val="auto"/>
        </w:rPr>
        <w:t xml:space="preserve">You can pick up an inexpensive pay-as-you-go phone at a supermarket for about £10. It is a good idea to try to get one and get it charged up with a small amount of credit on it before you leave. Once you are safe then you should clean the old information from your usual telephone. </w:t>
      </w:r>
    </w:p>
    <w:p w14:paraId="3CFAFACD" w14:textId="77777777" w:rsidR="000550A9" w:rsidRPr="00A75EFF" w:rsidRDefault="000550A9" w:rsidP="000550A9">
      <w:pPr>
        <w:pStyle w:val="Default"/>
        <w:rPr>
          <w:rFonts w:asciiTheme="majorHAnsi" w:hAnsiTheme="majorHAnsi" w:cstheme="majorHAnsi"/>
          <w:color w:val="auto"/>
        </w:rPr>
      </w:pPr>
    </w:p>
    <w:p w14:paraId="03745541" w14:textId="77777777" w:rsidR="000550A9" w:rsidRPr="00A75EFF" w:rsidRDefault="000550A9" w:rsidP="006252B1">
      <w:pPr>
        <w:pStyle w:val="Default"/>
        <w:numPr>
          <w:ilvl w:val="0"/>
          <w:numId w:val="31"/>
        </w:numPr>
        <w:jc w:val="both"/>
        <w:rPr>
          <w:rFonts w:asciiTheme="majorHAnsi" w:hAnsiTheme="majorHAnsi" w:cstheme="majorHAnsi"/>
          <w:color w:val="auto"/>
        </w:rPr>
      </w:pPr>
      <w:r w:rsidRPr="00A75EFF">
        <w:rPr>
          <w:rFonts w:asciiTheme="majorHAnsi" w:hAnsiTheme="majorHAnsi" w:cstheme="majorHAnsi"/>
          <w:color w:val="auto"/>
        </w:rPr>
        <w:t xml:space="preserve">Clean your telephone: back-up your photographs, music, address book and any apps you want to keep then you should do a factory reset. This will delete any unwanted software. (If safe, do this after the Police have reviewed your telephone for evidence.) </w:t>
      </w:r>
    </w:p>
    <w:p w14:paraId="20F75CBB" w14:textId="48A1569C" w:rsidR="000550A9" w:rsidRPr="00A75EFF" w:rsidRDefault="000550A9" w:rsidP="006252B1">
      <w:pPr>
        <w:pStyle w:val="Default"/>
        <w:numPr>
          <w:ilvl w:val="0"/>
          <w:numId w:val="31"/>
        </w:numPr>
        <w:jc w:val="both"/>
        <w:rPr>
          <w:rFonts w:asciiTheme="majorHAnsi" w:hAnsiTheme="majorHAnsi" w:cstheme="majorHAnsi"/>
          <w:color w:val="auto"/>
        </w:rPr>
      </w:pPr>
      <w:r w:rsidRPr="00A75EFF">
        <w:rPr>
          <w:rFonts w:asciiTheme="majorHAnsi" w:hAnsiTheme="majorHAnsi" w:cstheme="majorHAnsi"/>
          <w:color w:val="auto"/>
        </w:rPr>
        <w:t xml:space="preserve">Secure your telephone: set the telephone so that if it isn’t used for more than a minute you </w:t>
      </w:r>
      <w:proofErr w:type="gramStart"/>
      <w:r w:rsidRPr="00A75EFF">
        <w:rPr>
          <w:rFonts w:asciiTheme="majorHAnsi" w:hAnsiTheme="majorHAnsi" w:cstheme="majorHAnsi"/>
          <w:color w:val="auto"/>
        </w:rPr>
        <w:t>have to</w:t>
      </w:r>
      <w:proofErr w:type="gramEnd"/>
      <w:r w:rsidRPr="00A75EFF">
        <w:rPr>
          <w:rFonts w:asciiTheme="majorHAnsi" w:hAnsiTheme="majorHAnsi" w:cstheme="majorHAnsi"/>
          <w:color w:val="auto"/>
        </w:rPr>
        <w:t xml:space="preserve"> put in a PIN to use it. Make sure that your telephone is set to hide your Caller ID. Change your login name and password on your Google/iCloud/iTunes account</w:t>
      </w:r>
    </w:p>
    <w:p w14:paraId="4CAD3BAA" w14:textId="1AFCFD4F" w:rsidR="000550A9" w:rsidRPr="00A75EFF" w:rsidRDefault="000550A9" w:rsidP="006252B1">
      <w:pPr>
        <w:pStyle w:val="Default"/>
        <w:numPr>
          <w:ilvl w:val="0"/>
          <w:numId w:val="31"/>
        </w:numPr>
        <w:jc w:val="both"/>
        <w:rPr>
          <w:rFonts w:asciiTheme="majorHAnsi" w:hAnsiTheme="majorHAnsi" w:cstheme="majorHAnsi"/>
          <w:color w:val="auto"/>
        </w:rPr>
      </w:pPr>
      <w:r w:rsidRPr="00A75EFF">
        <w:rPr>
          <w:rFonts w:asciiTheme="majorHAnsi" w:hAnsiTheme="majorHAnsi" w:cstheme="majorHAnsi"/>
          <w:color w:val="auto"/>
        </w:rPr>
        <w:t xml:space="preserve">There are mobile telephone applications that will block calls. Choose an application that offers a ‘whitelist’ feature. This means that it will only accept calls from those in your contact list. If you are using a whitelist then remember to add contacts such as the doctor’s practice, school, </w:t>
      </w:r>
      <w:proofErr w:type="gramStart"/>
      <w:r w:rsidRPr="00A75EFF">
        <w:rPr>
          <w:rFonts w:asciiTheme="majorHAnsi" w:hAnsiTheme="majorHAnsi" w:cstheme="majorHAnsi"/>
          <w:color w:val="auto"/>
        </w:rPr>
        <w:t>solicitor</w:t>
      </w:r>
      <w:proofErr w:type="gramEnd"/>
      <w:r w:rsidRPr="00A75EFF">
        <w:rPr>
          <w:rFonts w:asciiTheme="majorHAnsi" w:hAnsiTheme="majorHAnsi" w:cstheme="majorHAnsi"/>
          <w:color w:val="auto"/>
        </w:rPr>
        <w:t xml:space="preserve"> and your police contact </w:t>
      </w:r>
      <w:r w:rsidR="00471E39" w:rsidRPr="00A75EFF">
        <w:rPr>
          <w:rFonts w:asciiTheme="majorHAnsi" w:hAnsiTheme="majorHAnsi" w:cstheme="majorHAnsi"/>
          <w:color w:val="auto"/>
        </w:rPr>
        <w:t>details.</w:t>
      </w:r>
    </w:p>
    <w:p w14:paraId="2CD6B868" w14:textId="7154C446" w:rsidR="000550A9" w:rsidRPr="00A75EFF" w:rsidRDefault="000550A9" w:rsidP="006252B1">
      <w:pPr>
        <w:pStyle w:val="Default"/>
        <w:numPr>
          <w:ilvl w:val="0"/>
          <w:numId w:val="31"/>
        </w:numPr>
        <w:jc w:val="both"/>
        <w:rPr>
          <w:rFonts w:asciiTheme="majorHAnsi" w:hAnsiTheme="majorHAnsi" w:cstheme="majorHAnsi"/>
          <w:color w:val="auto"/>
        </w:rPr>
      </w:pPr>
      <w:r w:rsidRPr="00A75EFF">
        <w:rPr>
          <w:rFonts w:asciiTheme="majorHAnsi" w:hAnsiTheme="majorHAnsi" w:cstheme="majorHAnsi"/>
          <w:color w:val="auto"/>
        </w:rPr>
        <w:t xml:space="preserve">Choice of phone: a </w:t>
      </w:r>
      <w:r w:rsidR="00837D1C" w:rsidRPr="00A75EFF">
        <w:rPr>
          <w:rFonts w:asciiTheme="majorHAnsi" w:hAnsiTheme="majorHAnsi" w:cstheme="majorHAnsi"/>
          <w:color w:val="auto"/>
        </w:rPr>
        <w:t>low-cost</w:t>
      </w:r>
      <w:r w:rsidRPr="00A75EFF">
        <w:rPr>
          <w:rFonts w:asciiTheme="majorHAnsi" w:hAnsiTheme="majorHAnsi" w:cstheme="majorHAnsi"/>
          <w:color w:val="auto"/>
        </w:rPr>
        <w:t xml:space="preserve"> telephone (not a smartphone) is the safest. If you </w:t>
      </w:r>
      <w:proofErr w:type="gramStart"/>
      <w:r w:rsidRPr="00A75EFF">
        <w:rPr>
          <w:rFonts w:asciiTheme="majorHAnsi" w:hAnsiTheme="majorHAnsi" w:cstheme="majorHAnsi"/>
          <w:color w:val="auto"/>
        </w:rPr>
        <w:t>have to</w:t>
      </w:r>
      <w:proofErr w:type="gramEnd"/>
      <w:r w:rsidRPr="00A75EFF">
        <w:rPr>
          <w:rFonts w:asciiTheme="majorHAnsi" w:hAnsiTheme="majorHAnsi" w:cstheme="majorHAnsi"/>
          <w:color w:val="auto"/>
        </w:rPr>
        <w:t xml:space="preserve"> have a </w:t>
      </w:r>
      <w:r w:rsidR="00837D1C" w:rsidRPr="00A75EFF">
        <w:rPr>
          <w:rFonts w:asciiTheme="majorHAnsi" w:hAnsiTheme="majorHAnsi" w:cstheme="majorHAnsi"/>
          <w:color w:val="auto"/>
        </w:rPr>
        <w:t>smartphone,</w:t>
      </w:r>
      <w:r w:rsidRPr="00A75EFF">
        <w:rPr>
          <w:rFonts w:asciiTheme="majorHAnsi" w:hAnsiTheme="majorHAnsi" w:cstheme="majorHAnsi"/>
          <w:color w:val="auto"/>
        </w:rPr>
        <w:t xml:space="preserve"> think about using two telephones. A low cost one for texting and calling and a smartphone for internet browsing, games, music etc</w:t>
      </w:r>
    </w:p>
    <w:p w14:paraId="2FDD0AE0" w14:textId="77777777" w:rsidR="000550A9" w:rsidRDefault="000550A9" w:rsidP="006252B1">
      <w:pPr>
        <w:pStyle w:val="Default"/>
        <w:jc w:val="both"/>
        <w:rPr>
          <w:rFonts w:asciiTheme="majorHAnsi" w:hAnsiTheme="majorHAnsi" w:cstheme="majorHAnsi"/>
          <w:b/>
          <w:color w:val="auto"/>
        </w:rPr>
      </w:pPr>
    </w:p>
    <w:p w14:paraId="4DF6F503" w14:textId="77777777" w:rsidR="000550A9" w:rsidRDefault="000550A9" w:rsidP="006252B1">
      <w:pPr>
        <w:pStyle w:val="Default"/>
        <w:jc w:val="both"/>
        <w:rPr>
          <w:rFonts w:asciiTheme="majorHAnsi" w:hAnsiTheme="majorHAnsi" w:cstheme="majorHAnsi"/>
          <w:b/>
          <w:color w:val="auto"/>
        </w:rPr>
      </w:pPr>
    </w:p>
    <w:p w14:paraId="1622526D"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b/>
          <w:color w:val="auto"/>
        </w:rPr>
        <w:t>Gather evidence:</w:t>
      </w:r>
      <w:r w:rsidRPr="00A75EFF">
        <w:rPr>
          <w:rFonts w:asciiTheme="majorHAnsi" w:hAnsiTheme="majorHAnsi" w:cstheme="majorHAnsi"/>
          <w:color w:val="auto"/>
        </w:rPr>
        <w:t xml:space="preserve"> </w:t>
      </w:r>
    </w:p>
    <w:p w14:paraId="3DC0ED60" w14:textId="77777777" w:rsidR="000550A9" w:rsidRPr="00A75EFF" w:rsidRDefault="000550A9" w:rsidP="006252B1">
      <w:pPr>
        <w:pStyle w:val="Default"/>
        <w:jc w:val="both"/>
        <w:rPr>
          <w:rFonts w:asciiTheme="majorHAnsi" w:hAnsiTheme="majorHAnsi" w:cstheme="majorHAnsi"/>
          <w:color w:val="auto"/>
        </w:rPr>
      </w:pPr>
    </w:p>
    <w:p w14:paraId="2D5F442F" w14:textId="13536F18"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Save all texts but also take pictures or screenshots of any threatening messages on your telephone. That way if anything happens to your telephone, you still have evidence of the text. Make a recording of all voicemails left on your telephone. Mobile operators limit how long they will keep the voicemail on the system (on average one week). Once that time is </w:t>
      </w:r>
      <w:r w:rsidR="00444AD0" w:rsidRPr="00A75EFF">
        <w:rPr>
          <w:rFonts w:asciiTheme="majorHAnsi" w:hAnsiTheme="majorHAnsi" w:cstheme="majorHAnsi"/>
          <w:color w:val="auto"/>
        </w:rPr>
        <w:t>expired,</w:t>
      </w:r>
      <w:r w:rsidRPr="00A75EFF">
        <w:rPr>
          <w:rFonts w:asciiTheme="majorHAnsi" w:hAnsiTheme="majorHAnsi" w:cstheme="majorHAnsi"/>
          <w:color w:val="auto"/>
        </w:rPr>
        <w:t xml:space="preserve"> they delete the </w:t>
      </w:r>
      <w:r w:rsidR="00837D1C" w:rsidRPr="00A75EFF">
        <w:rPr>
          <w:rFonts w:asciiTheme="majorHAnsi" w:hAnsiTheme="majorHAnsi" w:cstheme="majorHAnsi"/>
          <w:color w:val="auto"/>
        </w:rPr>
        <w:t>voicemail,</w:t>
      </w:r>
      <w:r w:rsidRPr="00A75EFF">
        <w:rPr>
          <w:rFonts w:asciiTheme="majorHAnsi" w:hAnsiTheme="majorHAnsi" w:cstheme="majorHAnsi"/>
          <w:color w:val="auto"/>
        </w:rPr>
        <w:t xml:space="preserve"> and that evidence is gone. </w:t>
      </w:r>
    </w:p>
    <w:p w14:paraId="3AC77D6A" w14:textId="77777777" w:rsidR="000550A9" w:rsidRPr="00A75EFF" w:rsidRDefault="000550A9" w:rsidP="006252B1">
      <w:pPr>
        <w:pStyle w:val="Default"/>
        <w:jc w:val="both"/>
        <w:rPr>
          <w:rFonts w:asciiTheme="majorHAnsi" w:hAnsiTheme="majorHAnsi" w:cstheme="majorHAnsi"/>
          <w:color w:val="auto"/>
        </w:rPr>
      </w:pPr>
    </w:p>
    <w:p w14:paraId="12232A25"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Safety plans should be personalised so information above should all be considered and discussed with the victim where relevant. Any other additional risks and means of mitigating these should also be discussed with the victim. </w:t>
      </w:r>
    </w:p>
    <w:p w14:paraId="6A1490BA" w14:textId="77777777" w:rsidR="000550A9" w:rsidRPr="00A75EFF" w:rsidRDefault="000550A9" w:rsidP="006252B1">
      <w:pPr>
        <w:pStyle w:val="Default"/>
        <w:jc w:val="both"/>
        <w:rPr>
          <w:rFonts w:asciiTheme="majorHAnsi" w:hAnsiTheme="majorHAnsi" w:cstheme="majorHAnsi"/>
          <w:color w:val="auto"/>
        </w:rPr>
      </w:pPr>
    </w:p>
    <w:p w14:paraId="32010DC2" w14:textId="7BCDD7C5" w:rsidR="000550A9" w:rsidRPr="00A75EFF" w:rsidRDefault="000550A9" w:rsidP="006252B1">
      <w:pPr>
        <w:pStyle w:val="Default"/>
        <w:numPr>
          <w:ilvl w:val="0"/>
          <w:numId w:val="32"/>
        </w:numPr>
        <w:jc w:val="both"/>
        <w:rPr>
          <w:rFonts w:asciiTheme="majorHAnsi" w:hAnsiTheme="majorHAnsi" w:cstheme="majorHAnsi"/>
          <w:color w:val="auto"/>
        </w:rPr>
      </w:pPr>
      <w:r w:rsidRPr="00A75EFF">
        <w:rPr>
          <w:rFonts w:asciiTheme="majorHAnsi" w:hAnsiTheme="majorHAnsi" w:cstheme="majorHAnsi"/>
          <w:color w:val="auto"/>
        </w:rPr>
        <w:t>Emergency safety plans should be in place whilst assessments, referrals and interventions are being progressed</w:t>
      </w:r>
    </w:p>
    <w:p w14:paraId="6D798B50" w14:textId="5B4C7E6C" w:rsidR="000550A9" w:rsidRPr="00A75EFF" w:rsidRDefault="000550A9" w:rsidP="006252B1">
      <w:pPr>
        <w:pStyle w:val="Default"/>
        <w:numPr>
          <w:ilvl w:val="0"/>
          <w:numId w:val="32"/>
        </w:numPr>
        <w:jc w:val="both"/>
        <w:rPr>
          <w:rFonts w:asciiTheme="majorHAnsi" w:hAnsiTheme="majorHAnsi" w:cstheme="majorHAnsi"/>
          <w:color w:val="auto"/>
        </w:rPr>
      </w:pPr>
      <w:r w:rsidRPr="00A75EFF">
        <w:rPr>
          <w:rFonts w:asciiTheme="majorHAnsi" w:hAnsiTheme="majorHAnsi" w:cstheme="majorHAnsi"/>
          <w:color w:val="auto"/>
        </w:rPr>
        <w:t>In some cases where there is a severe risk of harm to the child/ren, the emergency safety plan/strategy should be for the child/ren and, if possible, the non-abusive parent, not to have contact with the abuser</w:t>
      </w:r>
    </w:p>
    <w:p w14:paraId="0C619E7D" w14:textId="0E6096D9" w:rsidR="000550A9" w:rsidRPr="006252B1" w:rsidRDefault="000550A9" w:rsidP="006252B1">
      <w:pPr>
        <w:pStyle w:val="Default"/>
        <w:numPr>
          <w:ilvl w:val="0"/>
          <w:numId w:val="32"/>
        </w:numPr>
        <w:jc w:val="both"/>
        <w:rPr>
          <w:rFonts w:asciiTheme="majorHAnsi" w:hAnsiTheme="majorHAnsi" w:cstheme="majorHAnsi"/>
          <w:color w:val="auto"/>
        </w:rPr>
      </w:pPr>
      <w:r w:rsidRPr="00A75EFF">
        <w:rPr>
          <w:rFonts w:asciiTheme="majorHAnsi" w:hAnsiTheme="majorHAnsi" w:cstheme="majorHAnsi"/>
          <w:color w:val="auto"/>
        </w:rPr>
        <w:t>It is important that Practitioners do not work in isolation and utilise the skills and expertise of specialist services in assessing, intervening and safety planning for the victim and the child</w:t>
      </w:r>
      <w:r w:rsidR="006252B1">
        <w:rPr>
          <w:rFonts w:asciiTheme="majorHAnsi" w:hAnsiTheme="majorHAnsi" w:cstheme="majorHAnsi"/>
          <w:color w:val="auto"/>
        </w:rPr>
        <w:t>(ren)</w:t>
      </w:r>
    </w:p>
    <w:p w14:paraId="1809E7C5" w14:textId="77777777" w:rsidR="000550A9" w:rsidRPr="00A75EFF" w:rsidRDefault="000550A9" w:rsidP="006252B1">
      <w:pPr>
        <w:pStyle w:val="Default"/>
        <w:jc w:val="both"/>
        <w:rPr>
          <w:rFonts w:asciiTheme="majorHAnsi" w:hAnsiTheme="majorHAnsi" w:cstheme="majorHAnsi"/>
          <w:b/>
          <w:bCs/>
          <w:color w:val="auto"/>
        </w:rPr>
      </w:pPr>
    </w:p>
    <w:p w14:paraId="4F0D398C"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Emergency accommodation for victims fleeing domestic abuse </w:t>
      </w:r>
    </w:p>
    <w:p w14:paraId="4965868D" w14:textId="77777777" w:rsidR="000550A9" w:rsidRPr="00A75EFF" w:rsidRDefault="000550A9" w:rsidP="006252B1">
      <w:pPr>
        <w:pStyle w:val="Default"/>
        <w:jc w:val="both"/>
        <w:rPr>
          <w:rFonts w:asciiTheme="majorHAnsi" w:hAnsiTheme="majorHAnsi" w:cstheme="majorHAnsi"/>
          <w:color w:val="auto"/>
        </w:rPr>
      </w:pPr>
    </w:p>
    <w:p w14:paraId="56E7AF21"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Some victims will not be able to stay in their current home because they might not have a legal right to remain or the risk to them is too high. </w:t>
      </w:r>
    </w:p>
    <w:p w14:paraId="11367203" w14:textId="77777777" w:rsidR="000550A9" w:rsidRPr="00A75EFF" w:rsidRDefault="000550A9" w:rsidP="006252B1">
      <w:pPr>
        <w:pStyle w:val="Default"/>
        <w:jc w:val="both"/>
        <w:rPr>
          <w:rFonts w:asciiTheme="majorHAnsi" w:hAnsiTheme="majorHAnsi" w:cstheme="majorHAnsi"/>
          <w:color w:val="auto"/>
        </w:rPr>
      </w:pPr>
    </w:p>
    <w:p w14:paraId="70C09B94" w14:textId="77777777" w:rsidR="000550A9" w:rsidRPr="00A75EFF" w:rsidRDefault="000550A9" w:rsidP="006252B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Refuge </w:t>
      </w:r>
    </w:p>
    <w:p w14:paraId="281D6957" w14:textId="77777777" w:rsidR="000550A9" w:rsidRPr="00A75EFF" w:rsidRDefault="000550A9" w:rsidP="006252B1">
      <w:pPr>
        <w:pStyle w:val="Default"/>
        <w:ind w:left="720"/>
        <w:jc w:val="both"/>
        <w:rPr>
          <w:rFonts w:asciiTheme="majorHAnsi" w:hAnsiTheme="majorHAnsi" w:cstheme="majorHAnsi"/>
          <w:color w:val="auto"/>
        </w:rPr>
      </w:pPr>
    </w:p>
    <w:p w14:paraId="0B5EE9BA" w14:textId="366663F9"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You can contact any of the Borough </w:t>
      </w:r>
      <w:r w:rsidRPr="00A75EFF">
        <w:rPr>
          <w:rFonts w:asciiTheme="majorHAnsi" w:hAnsiTheme="majorHAnsi" w:cstheme="majorHAnsi"/>
          <w:bCs/>
          <w:color w:val="auto"/>
        </w:rPr>
        <w:t>specialist domestic abuse providers or refuge</w:t>
      </w:r>
      <w:r w:rsidRPr="00A75EFF">
        <w:rPr>
          <w:rFonts w:asciiTheme="majorHAnsi" w:hAnsiTheme="majorHAnsi" w:cstheme="majorHAnsi"/>
          <w:b/>
          <w:bCs/>
          <w:color w:val="auto"/>
        </w:rPr>
        <w:t xml:space="preserve"> </w:t>
      </w:r>
      <w:r w:rsidRPr="00A75EFF">
        <w:rPr>
          <w:rFonts w:asciiTheme="majorHAnsi" w:hAnsiTheme="majorHAnsi" w:cstheme="majorHAnsi"/>
          <w:color w:val="auto"/>
        </w:rPr>
        <w:t xml:space="preserve">for advice and availability. If it is not safe for the victim to remain in the Borough, or it is out of normal working hours, contact the National </w:t>
      </w:r>
      <w:r w:rsidR="00444AD0" w:rsidRPr="00A75EFF">
        <w:rPr>
          <w:rFonts w:asciiTheme="majorHAnsi" w:hAnsiTheme="majorHAnsi" w:cstheme="majorHAnsi"/>
          <w:color w:val="auto"/>
        </w:rPr>
        <w:t>24-hour</w:t>
      </w:r>
      <w:r w:rsidRPr="00A75EFF">
        <w:rPr>
          <w:rFonts w:asciiTheme="majorHAnsi" w:hAnsiTheme="majorHAnsi" w:cstheme="majorHAnsi"/>
          <w:color w:val="auto"/>
        </w:rPr>
        <w:t xml:space="preserve"> domestic helpline for availability of refuge accommodation throughout the Country. Tel: </w:t>
      </w:r>
      <w:r w:rsidRPr="00A75EFF">
        <w:rPr>
          <w:rFonts w:asciiTheme="majorHAnsi" w:hAnsiTheme="majorHAnsi" w:cstheme="majorHAnsi"/>
          <w:bCs/>
          <w:color w:val="FF0000"/>
        </w:rPr>
        <w:t>0808 2000 247</w:t>
      </w:r>
      <w:r w:rsidR="006252B1">
        <w:rPr>
          <w:rFonts w:asciiTheme="majorHAnsi" w:hAnsiTheme="majorHAnsi" w:cstheme="majorHAnsi"/>
          <w:b/>
          <w:bCs/>
          <w:color w:val="FF0000"/>
        </w:rPr>
        <w:t>.</w:t>
      </w:r>
    </w:p>
    <w:p w14:paraId="5339441C" w14:textId="77777777" w:rsidR="000550A9" w:rsidRPr="00A75EFF" w:rsidRDefault="000550A9" w:rsidP="006252B1">
      <w:pPr>
        <w:pStyle w:val="Default"/>
        <w:jc w:val="both"/>
        <w:rPr>
          <w:rFonts w:asciiTheme="majorHAnsi" w:hAnsiTheme="majorHAnsi" w:cstheme="majorHAnsi"/>
          <w:color w:val="auto"/>
        </w:rPr>
      </w:pPr>
    </w:p>
    <w:p w14:paraId="56F6C135" w14:textId="18D363E8" w:rsidR="000550A9" w:rsidRPr="00A75EFF" w:rsidRDefault="000550A9" w:rsidP="006252B1">
      <w:pPr>
        <w:pStyle w:val="Default"/>
        <w:jc w:val="both"/>
        <w:rPr>
          <w:rFonts w:asciiTheme="majorHAnsi" w:hAnsiTheme="majorHAnsi" w:cstheme="majorHAnsi"/>
          <w:b/>
          <w:bCs/>
          <w:color w:val="FF0000"/>
        </w:rPr>
      </w:pPr>
      <w:r w:rsidRPr="00A75EFF">
        <w:rPr>
          <w:rFonts w:asciiTheme="majorHAnsi" w:hAnsiTheme="majorHAnsi" w:cstheme="majorHAnsi"/>
          <w:color w:val="auto"/>
        </w:rPr>
        <w:t xml:space="preserve">For support, </w:t>
      </w:r>
      <w:r w:rsidR="00471E39" w:rsidRPr="00A75EFF">
        <w:rPr>
          <w:rFonts w:asciiTheme="majorHAnsi" w:hAnsiTheme="majorHAnsi" w:cstheme="majorHAnsi"/>
          <w:color w:val="auto"/>
        </w:rPr>
        <w:t>information,</w:t>
      </w:r>
      <w:r w:rsidRPr="00A75EFF">
        <w:rPr>
          <w:rFonts w:asciiTheme="majorHAnsi" w:hAnsiTheme="majorHAnsi" w:cstheme="majorHAnsi"/>
          <w:color w:val="auto"/>
        </w:rPr>
        <w:t xml:space="preserve"> and advice, about emergency accommodation and </w:t>
      </w:r>
      <w:r w:rsidR="00444AD0" w:rsidRPr="00A75EFF">
        <w:rPr>
          <w:rFonts w:asciiTheme="majorHAnsi" w:hAnsiTheme="majorHAnsi" w:cstheme="majorHAnsi"/>
          <w:color w:val="auto"/>
        </w:rPr>
        <w:t>longer-term</w:t>
      </w:r>
      <w:r w:rsidRPr="00A75EFF">
        <w:rPr>
          <w:rFonts w:asciiTheme="majorHAnsi" w:hAnsiTheme="majorHAnsi" w:cstheme="majorHAnsi"/>
          <w:color w:val="auto"/>
        </w:rPr>
        <w:t xml:space="preserve"> housing options and solutions. Contact housing at </w:t>
      </w:r>
      <w:r w:rsidRPr="00A75EFF">
        <w:rPr>
          <w:rFonts w:asciiTheme="majorHAnsi" w:hAnsiTheme="majorHAnsi" w:cstheme="majorHAnsi"/>
          <w:color w:val="FF0000"/>
        </w:rPr>
        <w:t>RMBC 01709 336009.</w:t>
      </w:r>
    </w:p>
    <w:p w14:paraId="535F02B1" w14:textId="77777777" w:rsidR="000550A9" w:rsidRPr="00A75EFF" w:rsidRDefault="000550A9" w:rsidP="006252B1">
      <w:pPr>
        <w:pStyle w:val="Default"/>
        <w:jc w:val="both"/>
        <w:rPr>
          <w:rFonts w:asciiTheme="majorHAnsi" w:hAnsiTheme="majorHAnsi" w:cstheme="majorHAnsi"/>
          <w:b/>
          <w:bCs/>
          <w:color w:val="auto"/>
        </w:rPr>
      </w:pPr>
    </w:p>
    <w:p w14:paraId="7EF7247A" w14:textId="77777777" w:rsidR="000550A9" w:rsidRDefault="000550A9" w:rsidP="006252B1">
      <w:pPr>
        <w:pStyle w:val="Default"/>
        <w:jc w:val="both"/>
        <w:rPr>
          <w:rFonts w:asciiTheme="majorHAnsi" w:hAnsiTheme="majorHAnsi" w:cstheme="majorHAnsi"/>
          <w:b/>
          <w:bCs/>
          <w:color w:val="auto"/>
        </w:rPr>
      </w:pPr>
    </w:p>
    <w:p w14:paraId="6A3F56E7"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Improved home security for victims of domestic abuse </w:t>
      </w:r>
    </w:p>
    <w:p w14:paraId="1AF5BC0E" w14:textId="77777777" w:rsidR="000550A9" w:rsidRPr="00A75EFF" w:rsidRDefault="000550A9" w:rsidP="006252B1">
      <w:pPr>
        <w:pStyle w:val="Default"/>
        <w:jc w:val="both"/>
        <w:rPr>
          <w:rFonts w:asciiTheme="majorHAnsi" w:hAnsiTheme="majorHAnsi" w:cstheme="majorHAnsi"/>
          <w:color w:val="auto"/>
        </w:rPr>
      </w:pPr>
    </w:p>
    <w:p w14:paraId="603C1A49"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The scheme sometimes called 'Sanctuary</w:t>
      </w:r>
      <w:proofErr w:type="gramStart"/>
      <w:r w:rsidRPr="00A75EFF">
        <w:rPr>
          <w:rFonts w:asciiTheme="majorHAnsi" w:hAnsiTheme="majorHAnsi" w:cstheme="majorHAnsi"/>
          <w:color w:val="auto"/>
        </w:rPr>
        <w:t>'</w:t>
      </w:r>
      <w:proofErr w:type="gramEnd"/>
      <w:r w:rsidRPr="00A75EFF">
        <w:rPr>
          <w:rFonts w:asciiTheme="majorHAnsi" w:hAnsiTheme="majorHAnsi" w:cstheme="majorHAnsi"/>
          <w:color w:val="auto"/>
        </w:rPr>
        <w:t xml:space="preserve"> or 'Target Hardening' aim to provide additional security measures to deter and prevent someone from entering the property and reducing the fear for victims at risk of further harm. </w:t>
      </w:r>
    </w:p>
    <w:p w14:paraId="7CC93B02" w14:textId="77777777" w:rsidR="000550A9" w:rsidRPr="00A75EFF" w:rsidRDefault="000550A9" w:rsidP="006252B1">
      <w:pPr>
        <w:pStyle w:val="Default"/>
        <w:jc w:val="both"/>
        <w:rPr>
          <w:rFonts w:asciiTheme="majorHAnsi" w:hAnsiTheme="majorHAnsi" w:cstheme="majorHAnsi"/>
          <w:color w:val="auto"/>
        </w:rPr>
      </w:pPr>
    </w:p>
    <w:p w14:paraId="4EE9A96C" w14:textId="3A6F31C1" w:rsidR="000550A9"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schemes are often </w:t>
      </w:r>
      <w:r w:rsidR="00837D1C" w:rsidRPr="00A75EFF">
        <w:rPr>
          <w:rFonts w:asciiTheme="majorHAnsi" w:hAnsiTheme="majorHAnsi" w:cstheme="majorHAnsi"/>
          <w:color w:val="auto"/>
        </w:rPr>
        <w:t>run-in</w:t>
      </w:r>
      <w:r w:rsidRPr="00A75EFF">
        <w:rPr>
          <w:rFonts w:asciiTheme="majorHAnsi" w:hAnsiTheme="majorHAnsi" w:cstheme="majorHAnsi"/>
          <w:color w:val="auto"/>
        </w:rPr>
        <w:t xml:space="preserve"> partnership with South Yorkshire Police and RMBC, who will advise on crime prevention, and with the specialist domestic abuse services which will look at risks and provide practical safety planning advice as well as emotional support. </w:t>
      </w:r>
    </w:p>
    <w:p w14:paraId="15A9D915" w14:textId="77777777" w:rsidR="006252B1" w:rsidRPr="00A75EFF" w:rsidRDefault="006252B1" w:rsidP="006252B1">
      <w:pPr>
        <w:pStyle w:val="Default"/>
        <w:jc w:val="both"/>
        <w:rPr>
          <w:rFonts w:asciiTheme="majorHAnsi" w:hAnsiTheme="majorHAnsi" w:cstheme="majorHAnsi"/>
          <w:color w:val="auto"/>
        </w:rPr>
      </w:pPr>
    </w:p>
    <w:p w14:paraId="75156B13"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lastRenderedPageBreak/>
        <w:t xml:space="preserve">Improved security measures could include: </w:t>
      </w:r>
    </w:p>
    <w:p w14:paraId="51B9A5BF" w14:textId="77777777" w:rsidR="000550A9" w:rsidRPr="00A75EFF" w:rsidRDefault="000550A9" w:rsidP="006252B1">
      <w:pPr>
        <w:pStyle w:val="Default"/>
        <w:jc w:val="both"/>
        <w:rPr>
          <w:rFonts w:asciiTheme="majorHAnsi" w:hAnsiTheme="majorHAnsi" w:cstheme="majorHAnsi"/>
          <w:color w:val="auto"/>
        </w:rPr>
      </w:pPr>
    </w:p>
    <w:p w14:paraId="5A187550" w14:textId="77777777" w:rsidR="000550A9" w:rsidRPr="00A75EFF" w:rsidRDefault="000550A9" w:rsidP="00532E03">
      <w:pPr>
        <w:pStyle w:val="Default"/>
        <w:numPr>
          <w:ilvl w:val="0"/>
          <w:numId w:val="33"/>
        </w:numPr>
        <w:jc w:val="both"/>
        <w:rPr>
          <w:rFonts w:asciiTheme="majorHAnsi" w:hAnsiTheme="majorHAnsi" w:cstheme="majorHAnsi"/>
          <w:color w:val="auto"/>
        </w:rPr>
      </w:pPr>
      <w:r w:rsidRPr="00A75EFF">
        <w:rPr>
          <w:rFonts w:asciiTheme="majorHAnsi" w:hAnsiTheme="majorHAnsi" w:cstheme="majorHAnsi"/>
          <w:color w:val="auto"/>
        </w:rPr>
        <w:t xml:space="preserve">Door chains </w:t>
      </w:r>
    </w:p>
    <w:p w14:paraId="77597199" w14:textId="7234DA54" w:rsidR="000550A9" w:rsidRPr="00A75EFF" w:rsidRDefault="000550A9" w:rsidP="00532E03">
      <w:pPr>
        <w:pStyle w:val="Default"/>
        <w:numPr>
          <w:ilvl w:val="0"/>
          <w:numId w:val="33"/>
        </w:numPr>
        <w:jc w:val="both"/>
        <w:rPr>
          <w:rFonts w:asciiTheme="majorHAnsi" w:hAnsiTheme="majorHAnsi" w:cstheme="majorHAnsi"/>
          <w:color w:val="auto"/>
        </w:rPr>
      </w:pPr>
      <w:r w:rsidRPr="00A75EFF">
        <w:rPr>
          <w:rFonts w:asciiTheme="majorHAnsi" w:hAnsiTheme="majorHAnsi" w:cstheme="majorHAnsi"/>
          <w:color w:val="auto"/>
        </w:rPr>
        <w:t xml:space="preserve">Covering over letterboxes and fitting external </w:t>
      </w:r>
      <w:r w:rsidR="006252B1" w:rsidRPr="00A75EFF">
        <w:rPr>
          <w:rFonts w:asciiTheme="majorHAnsi" w:hAnsiTheme="majorHAnsi" w:cstheme="majorHAnsi"/>
          <w:color w:val="auto"/>
        </w:rPr>
        <w:t>fire-retardant</w:t>
      </w:r>
      <w:r w:rsidRPr="00A75EFF">
        <w:rPr>
          <w:rFonts w:asciiTheme="majorHAnsi" w:hAnsiTheme="majorHAnsi" w:cstheme="majorHAnsi"/>
          <w:color w:val="auto"/>
        </w:rPr>
        <w:t xml:space="preserve"> letterboxes</w:t>
      </w:r>
    </w:p>
    <w:p w14:paraId="3D67FE3B" w14:textId="77777777" w:rsidR="000550A9" w:rsidRPr="00A75EFF" w:rsidRDefault="000550A9" w:rsidP="00532E03">
      <w:pPr>
        <w:pStyle w:val="Default"/>
        <w:numPr>
          <w:ilvl w:val="0"/>
          <w:numId w:val="33"/>
        </w:numPr>
        <w:jc w:val="both"/>
        <w:rPr>
          <w:rFonts w:asciiTheme="majorHAnsi" w:hAnsiTheme="majorHAnsi" w:cstheme="majorHAnsi"/>
          <w:color w:val="auto"/>
        </w:rPr>
      </w:pPr>
      <w:r w:rsidRPr="00A75EFF">
        <w:rPr>
          <w:rFonts w:asciiTheme="majorHAnsi" w:hAnsiTheme="majorHAnsi" w:cstheme="majorHAnsi"/>
          <w:color w:val="auto"/>
        </w:rPr>
        <w:t xml:space="preserve">reinforcing exterior doors </w:t>
      </w:r>
    </w:p>
    <w:p w14:paraId="5990FCD1" w14:textId="77777777" w:rsidR="000550A9" w:rsidRPr="00A75EFF" w:rsidRDefault="000550A9" w:rsidP="00532E03">
      <w:pPr>
        <w:pStyle w:val="Default"/>
        <w:numPr>
          <w:ilvl w:val="0"/>
          <w:numId w:val="33"/>
        </w:numPr>
        <w:jc w:val="both"/>
        <w:rPr>
          <w:rFonts w:asciiTheme="majorHAnsi" w:hAnsiTheme="majorHAnsi" w:cstheme="majorHAnsi"/>
          <w:color w:val="auto"/>
        </w:rPr>
      </w:pPr>
      <w:r w:rsidRPr="00A75EFF">
        <w:rPr>
          <w:rFonts w:asciiTheme="majorHAnsi" w:hAnsiTheme="majorHAnsi" w:cstheme="majorHAnsi"/>
          <w:color w:val="auto"/>
        </w:rPr>
        <w:t xml:space="preserve">Extra door and window locks </w:t>
      </w:r>
    </w:p>
    <w:p w14:paraId="2A3FC088" w14:textId="77777777" w:rsidR="000550A9" w:rsidRPr="00A75EFF" w:rsidRDefault="000550A9" w:rsidP="00532E03">
      <w:pPr>
        <w:pStyle w:val="Default"/>
        <w:numPr>
          <w:ilvl w:val="0"/>
          <w:numId w:val="33"/>
        </w:numPr>
        <w:jc w:val="both"/>
        <w:rPr>
          <w:rFonts w:asciiTheme="majorHAnsi" w:hAnsiTheme="majorHAnsi" w:cstheme="majorHAnsi"/>
          <w:color w:val="auto"/>
        </w:rPr>
      </w:pPr>
      <w:r w:rsidRPr="00A75EFF">
        <w:rPr>
          <w:rFonts w:asciiTheme="majorHAnsi" w:hAnsiTheme="majorHAnsi" w:cstheme="majorHAnsi"/>
          <w:color w:val="auto"/>
        </w:rPr>
        <w:t xml:space="preserve">Alarms </w:t>
      </w:r>
    </w:p>
    <w:p w14:paraId="6AC9FCBE" w14:textId="77777777" w:rsidR="000550A9" w:rsidRPr="00A75EFF" w:rsidRDefault="000550A9" w:rsidP="00532E03">
      <w:pPr>
        <w:pStyle w:val="Default"/>
        <w:numPr>
          <w:ilvl w:val="0"/>
          <w:numId w:val="33"/>
        </w:numPr>
        <w:jc w:val="both"/>
        <w:rPr>
          <w:rFonts w:asciiTheme="majorHAnsi" w:hAnsiTheme="majorHAnsi" w:cstheme="majorHAnsi"/>
          <w:color w:val="auto"/>
        </w:rPr>
      </w:pPr>
      <w:r w:rsidRPr="00A75EFF">
        <w:rPr>
          <w:rFonts w:asciiTheme="majorHAnsi" w:hAnsiTheme="majorHAnsi" w:cstheme="majorHAnsi"/>
          <w:color w:val="auto"/>
        </w:rPr>
        <w:t xml:space="preserve">Smoke detectors and fire safety equipment </w:t>
      </w:r>
    </w:p>
    <w:p w14:paraId="61F1EEF8" w14:textId="77777777" w:rsidR="000550A9" w:rsidRPr="00A75EFF" w:rsidRDefault="000550A9" w:rsidP="006252B1">
      <w:pPr>
        <w:pStyle w:val="Default"/>
        <w:jc w:val="both"/>
        <w:rPr>
          <w:rFonts w:asciiTheme="majorHAnsi" w:hAnsiTheme="majorHAnsi" w:cstheme="majorHAnsi"/>
          <w:color w:val="auto"/>
        </w:rPr>
      </w:pPr>
    </w:p>
    <w:p w14:paraId="03515FA2" w14:textId="009ACE78"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Victims of domestic abuse can find out more about what is available in their area by asking their Domestic Abuse Support Worker</w:t>
      </w:r>
      <w:r w:rsidR="00FB4A83">
        <w:rPr>
          <w:rFonts w:asciiTheme="majorHAnsi" w:hAnsiTheme="majorHAnsi" w:cstheme="majorHAnsi"/>
          <w:color w:val="auto"/>
        </w:rPr>
        <w:t>.</w:t>
      </w:r>
      <w:r w:rsidRPr="00A75EFF">
        <w:rPr>
          <w:rFonts w:asciiTheme="majorHAnsi" w:hAnsiTheme="majorHAnsi" w:cstheme="majorHAnsi"/>
          <w:color w:val="auto"/>
        </w:rPr>
        <w:t xml:space="preserve"> </w:t>
      </w:r>
    </w:p>
    <w:p w14:paraId="63CE6D4A" w14:textId="77777777" w:rsidR="000550A9" w:rsidRPr="00A75EFF" w:rsidRDefault="000550A9" w:rsidP="006252B1">
      <w:pPr>
        <w:pStyle w:val="Default"/>
        <w:jc w:val="both"/>
        <w:rPr>
          <w:rFonts w:asciiTheme="majorHAnsi" w:hAnsiTheme="majorHAnsi" w:cstheme="majorHAnsi"/>
          <w:b/>
          <w:bCs/>
          <w:color w:val="auto"/>
        </w:rPr>
      </w:pPr>
    </w:p>
    <w:p w14:paraId="0143ACDF" w14:textId="7762183C"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b/>
          <w:bCs/>
          <w:color w:val="auto"/>
        </w:rPr>
        <w:t>Associated Forms of Domestic Abuse</w:t>
      </w:r>
      <w:r w:rsidR="006252B1">
        <w:rPr>
          <w:rFonts w:asciiTheme="majorHAnsi" w:hAnsiTheme="majorHAnsi" w:cstheme="majorHAnsi"/>
          <w:b/>
          <w:bCs/>
          <w:color w:val="auto"/>
        </w:rPr>
        <w:t>:</w:t>
      </w:r>
    </w:p>
    <w:p w14:paraId="1C4B8A3B" w14:textId="77777777" w:rsidR="000550A9" w:rsidRPr="00A75EFF" w:rsidRDefault="000550A9" w:rsidP="006252B1">
      <w:pPr>
        <w:pStyle w:val="Default"/>
        <w:jc w:val="both"/>
        <w:rPr>
          <w:rFonts w:asciiTheme="majorHAnsi" w:hAnsiTheme="majorHAnsi" w:cstheme="majorHAnsi"/>
          <w:color w:val="auto"/>
        </w:rPr>
      </w:pPr>
    </w:p>
    <w:p w14:paraId="1902BB26" w14:textId="77777777" w:rsidR="000550A9" w:rsidRPr="00A75EFF" w:rsidRDefault="000550A9" w:rsidP="006252B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Teenage abusive relationships </w:t>
      </w:r>
    </w:p>
    <w:p w14:paraId="18D26B40" w14:textId="77777777" w:rsidR="000550A9" w:rsidRPr="00A75EFF" w:rsidRDefault="000550A9" w:rsidP="006252B1">
      <w:pPr>
        <w:pStyle w:val="Default"/>
        <w:jc w:val="both"/>
        <w:rPr>
          <w:rFonts w:asciiTheme="majorHAnsi" w:hAnsiTheme="majorHAnsi" w:cstheme="majorHAnsi"/>
          <w:color w:val="auto"/>
        </w:rPr>
      </w:pPr>
    </w:p>
    <w:p w14:paraId="5B692830"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A recent NSPCC survey showed that 25% of girls and 18% of boys have experienced physical violence in a relationship. </w:t>
      </w:r>
    </w:p>
    <w:p w14:paraId="6C37A8E4" w14:textId="77777777" w:rsidR="000550A9" w:rsidRPr="00A75EFF" w:rsidRDefault="000550A9" w:rsidP="006252B1">
      <w:pPr>
        <w:pStyle w:val="Default"/>
        <w:jc w:val="both"/>
        <w:rPr>
          <w:rFonts w:asciiTheme="majorHAnsi" w:hAnsiTheme="majorHAnsi" w:cstheme="majorHAnsi"/>
          <w:color w:val="auto"/>
        </w:rPr>
      </w:pPr>
    </w:p>
    <w:p w14:paraId="2E57271E"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As with adults, abuse in teen relationships doesn’t just cover physical violence. Other examples of this type of abuse include: </w:t>
      </w:r>
    </w:p>
    <w:p w14:paraId="60848024" w14:textId="77777777" w:rsidR="000550A9" w:rsidRPr="00A75EFF" w:rsidRDefault="000550A9" w:rsidP="006252B1">
      <w:pPr>
        <w:pStyle w:val="Default"/>
        <w:ind w:left="720"/>
        <w:jc w:val="both"/>
        <w:rPr>
          <w:rFonts w:asciiTheme="majorHAnsi" w:hAnsiTheme="majorHAnsi" w:cstheme="majorHAnsi"/>
          <w:color w:val="auto"/>
        </w:rPr>
      </w:pPr>
    </w:p>
    <w:p w14:paraId="5634C18A" w14:textId="4389A632" w:rsidR="000550A9" w:rsidRPr="00A75EFF" w:rsidRDefault="000550A9" w:rsidP="00532E03">
      <w:pPr>
        <w:pStyle w:val="Default"/>
        <w:numPr>
          <w:ilvl w:val="0"/>
          <w:numId w:val="34"/>
        </w:numPr>
        <w:jc w:val="both"/>
        <w:rPr>
          <w:rFonts w:asciiTheme="majorHAnsi" w:hAnsiTheme="majorHAnsi" w:cstheme="majorHAnsi"/>
          <w:color w:val="auto"/>
        </w:rPr>
      </w:pPr>
      <w:r w:rsidRPr="00A75EFF">
        <w:rPr>
          <w:rFonts w:asciiTheme="majorHAnsi" w:hAnsiTheme="majorHAnsi" w:cstheme="majorHAnsi"/>
          <w:color w:val="auto"/>
        </w:rPr>
        <w:t>Pressuring you into having sex</w:t>
      </w:r>
    </w:p>
    <w:p w14:paraId="40F1AA84" w14:textId="76C36A4D" w:rsidR="000550A9" w:rsidRPr="00A75EFF" w:rsidRDefault="000550A9" w:rsidP="00532E03">
      <w:pPr>
        <w:pStyle w:val="Default"/>
        <w:numPr>
          <w:ilvl w:val="0"/>
          <w:numId w:val="34"/>
        </w:numPr>
        <w:jc w:val="both"/>
        <w:rPr>
          <w:rFonts w:asciiTheme="majorHAnsi" w:hAnsiTheme="majorHAnsi" w:cstheme="majorHAnsi"/>
          <w:color w:val="auto"/>
        </w:rPr>
      </w:pPr>
      <w:r w:rsidRPr="00A75EFF">
        <w:rPr>
          <w:rFonts w:asciiTheme="majorHAnsi" w:hAnsiTheme="majorHAnsi" w:cstheme="majorHAnsi"/>
          <w:color w:val="auto"/>
        </w:rPr>
        <w:t>Controlling behaviour including what friends you can see or speak to and where you go</w:t>
      </w:r>
    </w:p>
    <w:p w14:paraId="12276C90" w14:textId="19937957" w:rsidR="000550A9" w:rsidRPr="00A75EFF" w:rsidRDefault="000550A9" w:rsidP="00532E03">
      <w:pPr>
        <w:pStyle w:val="Default"/>
        <w:numPr>
          <w:ilvl w:val="0"/>
          <w:numId w:val="34"/>
        </w:numPr>
        <w:jc w:val="both"/>
        <w:rPr>
          <w:rFonts w:asciiTheme="majorHAnsi" w:hAnsiTheme="majorHAnsi" w:cstheme="majorHAnsi"/>
          <w:color w:val="auto"/>
        </w:rPr>
      </w:pPr>
      <w:r w:rsidRPr="00A75EFF">
        <w:rPr>
          <w:rFonts w:asciiTheme="majorHAnsi" w:hAnsiTheme="majorHAnsi" w:cstheme="majorHAnsi"/>
          <w:color w:val="auto"/>
        </w:rPr>
        <w:t>Jealousy or anger</w:t>
      </w:r>
    </w:p>
    <w:p w14:paraId="0D7C854A" w14:textId="49CA9F7A" w:rsidR="000550A9" w:rsidRPr="00A75EFF" w:rsidRDefault="000550A9" w:rsidP="00532E03">
      <w:pPr>
        <w:pStyle w:val="Default"/>
        <w:numPr>
          <w:ilvl w:val="0"/>
          <w:numId w:val="34"/>
        </w:numPr>
        <w:jc w:val="both"/>
        <w:rPr>
          <w:rFonts w:asciiTheme="majorHAnsi" w:hAnsiTheme="majorHAnsi" w:cstheme="majorHAnsi"/>
          <w:color w:val="auto"/>
        </w:rPr>
      </w:pPr>
      <w:r w:rsidRPr="00A75EFF">
        <w:rPr>
          <w:rFonts w:asciiTheme="majorHAnsi" w:hAnsiTheme="majorHAnsi" w:cstheme="majorHAnsi"/>
          <w:color w:val="auto"/>
        </w:rPr>
        <w:t>Threatening to put lies, personal information, pictures on social networking sites</w:t>
      </w:r>
    </w:p>
    <w:p w14:paraId="7D122B77" w14:textId="03AD4940" w:rsidR="000550A9" w:rsidRPr="00A75EFF" w:rsidRDefault="000550A9" w:rsidP="00532E03">
      <w:pPr>
        <w:pStyle w:val="Default"/>
        <w:numPr>
          <w:ilvl w:val="0"/>
          <w:numId w:val="34"/>
        </w:numPr>
        <w:jc w:val="both"/>
        <w:rPr>
          <w:rFonts w:asciiTheme="majorHAnsi" w:hAnsiTheme="majorHAnsi" w:cstheme="majorHAnsi"/>
          <w:color w:val="auto"/>
        </w:rPr>
      </w:pPr>
      <w:r w:rsidRPr="00A75EFF">
        <w:rPr>
          <w:rFonts w:asciiTheme="majorHAnsi" w:hAnsiTheme="majorHAnsi" w:cstheme="majorHAnsi"/>
          <w:color w:val="auto"/>
        </w:rPr>
        <w:t>Constant name calling and comments</w:t>
      </w:r>
    </w:p>
    <w:p w14:paraId="3D1A6E4A" w14:textId="77777777" w:rsidR="000550A9" w:rsidRPr="00A75EFF" w:rsidRDefault="000550A9" w:rsidP="000550A9">
      <w:pPr>
        <w:pStyle w:val="Default"/>
        <w:rPr>
          <w:rFonts w:asciiTheme="majorHAnsi" w:hAnsiTheme="majorHAnsi" w:cstheme="majorHAnsi"/>
          <w:color w:val="auto"/>
        </w:rPr>
      </w:pPr>
    </w:p>
    <w:p w14:paraId="3A05E2AD" w14:textId="4F93B574"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Research completed by the NSPCC into partner exploitation and partner violence in teenage intimate relationships revealed that for </w:t>
      </w:r>
      <w:r w:rsidR="00837D1C" w:rsidRPr="00A75EFF">
        <w:rPr>
          <w:rFonts w:asciiTheme="majorHAnsi" w:hAnsiTheme="majorHAnsi" w:cstheme="majorHAnsi"/>
          <w:color w:val="auto"/>
        </w:rPr>
        <w:t>girls, having</w:t>
      </w:r>
      <w:r w:rsidRPr="00A75EFF">
        <w:rPr>
          <w:rFonts w:asciiTheme="majorHAnsi" w:hAnsiTheme="majorHAnsi" w:cstheme="majorHAnsi"/>
          <w:color w:val="auto"/>
        </w:rPr>
        <w:t xml:space="preserve"> an older partner, and especially a “much older” partner, was a significant risk factor. Overall, three-quarters of girls with a “much older” partner experienced physical violence, 80 per cent emotional violence and 75 per cent sexual violence. </w:t>
      </w:r>
    </w:p>
    <w:p w14:paraId="0ED5DFDE" w14:textId="77777777" w:rsidR="000550A9" w:rsidRPr="00A75EFF" w:rsidRDefault="000550A9" w:rsidP="006252B1">
      <w:pPr>
        <w:pStyle w:val="Default"/>
        <w:jc w:val="both"/>
        <w:rPr>
          <w:rFonts w:asciiTheme="majorHAnsi" w:hAnsiTheme="majorHAnsi" w:cstheme="majorHAnsi"/>
          <w:color w:val="auto"/>
        </w:rPr>
      </w:pPr>
    </w:p>
    <w:p w14:paraId="3DF9F308" w14:textId="73E525D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In those circumstances where the victim is under 18 years old and the perpetrator is 18 years or above, or if both victim and perpetrator are under 18 years, this should also be treated as a child safeguarding concern. A referral/signposting can also be made to specialist domestic abuse services when deemed appropriate. </w:t>
      </w:r>
      <w:r w:rsidR="00471E39" w:rsidRPr="00A75EFF">
        <w:rPr>
          <w:rFonts w:asciiTheme="majorHAnsi" w:hAnsiTheme="majorHAnsi" w:cstheme="majorHAnsi"/>
          <w:color w:val="auto"/>
        </w:rPr>
        <w:t>If</w:t>
      </w:r>
      <w:r w:rsidRPr="00A75EFF">
        <w:rPr>
          <w:rFonts w:asciiTheme="majorHAnsi" w:hAnsiTheme="majorHAnsi" w:cstheme="majorHAnsi"/>
          <w:color w:val="auto"/>
        </w:rPr>
        <w:t xml:space="preserve"> a child is known to be involved in a violent relationship, the practitioner should consider undertaking an Early Help Assessment. </w:t>
      </w:r>
    </w:p>
    <w:p w14:paraId="38ED5A44" w14:textId="77777777" w:rsidR="000550A9" w:rsidRPr="00A75EFF" w:rsidRDefault="000550A9" w:rsidP="006252B1">
      <w:pPr>
        <w:pStyle w:val="Default"/>
        <w:jc w:val="both"/>
        <w:rPr>
          <w:rFonts w:asciiTheme="majorHAnsi" w:hAnsiTheme="majorHAnsi" w:cstheme="majorHAnsi"/>
          <w:color w:val="auto"/>
        </w:rPr>
      </w:pPr>
    </w:p>
    <w:p w14:paraId="04ACACD0" w14:textId="77C630C2"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Should the practitioner subsequently decide they would like a consultation with an Early Help Triage regarding their next steps this should be arranged</w:t>
      </w:r>
      <w:r w:rsidRPr="00A75EFF">
        <w:rPr>
          <w:rFonts w:asciiTheme="majorHAnsi" w:hAnsiTheme="majorHAnsi" w:cstheme="majorHAnsi"/>
          <w:b/>
          <w:bCs/>
          <w:color w:val="auto"/>
        </w:rPr>
        <w:t xml:space="preserve">. </w:t>
      </w:r>
      <w:r w:rsidR="00471E39" w:rsidRPr="00A75EFF">
        <w:rPr>
          <w:rFonts w:asciiTheme="majorHAnsi" w:hAnsiTheme="majorHAnsi" w:cstheme="majorHAnsi"/>
          <w:color w:val="auto"/>
        </w:rPr>
        <w:t>During</w:t>
      </w:r>
      <w:r w:rsidRPr="00A75EFF">
        <w:rPr>
          <w:rFonts w:asciiTheme="majorHAnsi" w:hAnsiTheme="majorHAnsi" w:cstheme="majorHAnsi"/>
          <w:color w:val="auto"/>
        </w:rPr>
        <w:t xml:space="preserve"> any such discussions the practitioner may find it helpful to consider with the Early Help Triage whether the matter meets the threshold for social care intervention. </w:t>
      </w:r>
    </w:p>
    <w:p w14:paraId="6F6E4D53" w14:textId="77777777" w:rsidR="000550A9" w:rsidRPr="00A75EFF" w:rsidRDefault="000550A9" w:rsidP="006252B1">
      <w:pPr>
        <w:pStyle w:val="Default"/>
        <w:jc w:val="both"/>
        <w:rPr>
          <w:rFonts w:asciiTheme="majorHAnsi" w:hAnsiTheme="majorHAnsi" w:cstheme="majorHAnsi"/>
          <w:color w:val="4BACC6" w:themeColor="accent5"/>
        </w:rPr>
      </w:pPr>
    </w:p>
    <w:p w14:paraId="759957F8" w14:textId="77777777" w:rsidR="000550A9" w:rsidRPr="00A75EFF" w:rsidRDefault="000550A9" w:rsidP="006252B1">
      <w:pPr>
        <w:pStyle w:val="Default"/>
        <w:jc w:val="both"/>
        <w:rPr>
          <w:rFonts w:asciiTheme="majorHAnsi" w:hAnsiTheme="majorHAnsi" w:cstheme="majorHAnsi"/>
          <w:color w:val="FF0000"/>
        </w:rPr>
      </w:pPr>
      <w:r w:rsidRPr="00A75EFF">
        <w:rPr>
          <w:rFonts w:asciiTheme="majorHAnsi" w:hAnsiTheme="majorHAnsi" w:cstheme="majorHAnsi"/>
          <w:color w:val="auto"/>
        </w:rPr>
        <w:t xml:space="preserve">If the practitioner believes the child is at immediate </w:t>
      </w:r>
      <w:proofErr w:type="gramStart"/>
      <w:r w:rsidRPr="00A75EFF">
        <w:rPr>
          <w:rFonts w:asciiTheme="majorHAnsi" w:hAnsiTheme="majorHAnsi" w:cstheme="majorHAnsi"/>
          <w:color w:val="auto"/>
        </w:rPr>
        <w:t>risk</w:t>
      </w:r>
      <w:proofErr w:type="gramEnd"/>
      <w:r w:rsidRPr="00A75EFF">
        <w:rPr>
          <w:rFonts w:asciiTheme="majorHAnsi" w:hAnsiTheme="majorHAnsi" w:cstheme="majorHAnsi"/>
          <w:color w:val="auto"/>
        </w:rPr>
        <w:t xml:space="preserve"> then they should contact the police and initiate child protection procedures by contacting the Multi Agency Support </w:t>
      </w:r>
      <w:r w:rsidRPr="00A75EFF">
        <w:rPr>
          <w:rFonts w:asciiTheme="majorHAnsi" w:hAnsiTheme="majorHAnsi" w:cstheme="majorHAnsi"/>
          <w:color w:val="auto"/>
        </w:rPr>
        <w:lastRenderedPageBreak/>
        <w:t xml:space="preserve">Hub (MASH) on </w:t>
      </w:r>
      <w:r w:rsidRPr="00A75EFF">
        <w:rPr>
          <w:rFonts w:asciiTheme="majorHAnsi" w:hAnsiTheme="majorHAnsi" w:cstheme="majorHAnsi"/>
          <w:color w:val="FF0000"/>
        </w:rPr>
        <w:t>01709 336080</w:t>
      </w:r>
      <w:r w:rsidRPr="00A75EFF">
        <w:rPr>
          <w:rFonts w:asciiTheme="majorHAnsi" w:hAnsiTheme="majorHAnsi" w:cstheme="majorHAnsi"/>
          <w:b/>
          <w:bCs/>
          <w:color w:val="FF0000"/>
        </w:rPr>
        <w:t xml:space="preserve"> </w:t>
      </w:r>
      <w:r w:rsidRPr="00A75EFF">
        <w:rPr>
          <w:rFonts w:asciiTheme="majorHAnsi" w:hAnsiTheme="majorHAnsi" w:cstheme="majorHAnsi"/>
          <w:color w:val="auto"/>
        </w:rPr>
        <w:t xml:space="preserve">and reporting a safeguarding concern; e.g. a child involved in a relationship with a violent girlfriend/boyfriend. Outside of normal working hours contact should be made to the Emergency Duty Team </w:t>
      </w:r>
      <w:r w:rsidRPr="00A75EFF">
        <w:rPr>
          <w:rFonts w:asciiTheme="majorHAnsi" w:hAnsiTheme="majorHAnsi" w:cstheme="majorHAnsi"/>
          <w:color w:val="FF0000"/>
        </w:rPr>
        <w:t xml:space="preserve">on 01709 336080. </w:t>
      </w:r>
    </w:p>
    <w:p w14:paraId="60285DA2" w14:textId="77777777" w:rsidR="000550A9" w:rsidRPr="00A75EFF" w:rsidRDefault="000550A9" w:rsidP="006252B1">
      <w:pPr>
        <w:pStyle w:val="Default"/>
        <w:jc w:val="both"/>
        <w:rPr>
          <w:rFonts w:asciiTheme="majorHAnsi" w:hAnsiTheme="majorHAnsi" w:cstheme="majorHAnsi"/>
          <w:b/>
          <w:color w:val="auto"/>
        </w:rPr>
      </w:pPr>
    </w:p>
    <w:p w14:paraId="079CFD1A" w14:textId="77777777" w:rsidR="000550A9" w:rsidRPr="00A75EFF" w:rsidRDefault="000550A9" w:rsidP="006252B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Teenage Relationship Abuse Campaign 'Disrespect Nobody' </w:t>
      </w:r>
    </w:p>
    <w:p w14:paraId="2CA67B7B" w14:textId="77777777" w:rsidR="000550A9" w:rsidRPr="00A75EFF" w:rsidRDefault="000550A9" w:rsidP="006252B1">
      <w:pPr>
        <w:pStyle w:val="Default"/>
        <w:jc w:val="both"/>
        <w:rPr>
          <w:rFonts w:asciiTheme="majorHAnsi" w:hAnsiTheme="majorHAnsi" w:cstheme="majorHAnsi"/>
          <w:b/>
          <w:color w:val="auto"/>
        </w:rPr>
      </w:pPr>
    </w:p>
    <w:p w14:paraId="09DBD788" w14:textId="5EF4BD79"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PSHE Association (with Government Equalities Office and Home Office) has produced a campaign aimed at </w:t>
      </w:r>
      <w:r w:rsidR="00837D1C" w:rsidRPr="00A75EFF">
        <w:rPr>
          <w:rFonts w:asciiTheme="majorHAnsi" w:hAnsiTheme="majorHAnsi" w:cstheme="majorHAnsi"/>
          <w:color w:val="auto"/>
        </w:rPr>
        <w:t>12- to 18-year-old</w:t>
      </w:r>
      <w:r w:rsidRPr="00A75EFF">
        <w:rPr>
          <w:rFonts w:asciiTheme="majorHAnsi" w:hAnsiTheme="majorHAnsi" w:cstheme="majorHAnsi"/>
          <w:color w:val="auto"/>
        </w:rPr>
        <w:t xml:space="preserve"> boys and girls with the aim of preventing them from becoming perpetrators and victims of abusive relationships, by encouraging young people to re-think their views on violence, abuse, controlling behaviour and what consent means within their relationships. </w:t>
      </w:r>
    </w:p>
    <w:p w14:paraId="51E83893" w14:textId="77777777" w:rsidR="000550A9" w:rsidRPr="00A75EFF" w:rsidRDefault="000550A9" w:rsidP="006252B1">
      <w:pPr>
        <w:pStyle w:val="Default"/>
        <w:jc w:val="both"/>
        <w:rPr>
          <w:rFonts w:asciiTheme="majorHAnsi" w:hAnsiTheme="majorHAnsi" w:cstheme="majorHAnsi"/>
          <w:color w:val="auto"/>
        </w:rPr>
      </w:pPr>
    </w:p>
    <w:p w14:paraId="3B641907" w14:textId="3C4B3BC4" w:rsidR="006252B1" w:rsidRPr="006252B1"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The campaign literature has been written in a gender</w:t>
      </w:r>
      <w:r w:rsidR="006252B1">
        <w:rPr>
          <w:rFonts w:asciiTheme="majorHAnsi" w:hAnsiTheme="majorHAnsi" w:cstheme="majorHAnsi"/>
          <w:color w:val="auto"/>
        </w:rPr>
        <w:t>-</w:t>
      </w:r>
      <w:r w:rsidRPr="00A75EFF">
        <w:rPr>
          <w:rFonts w:asciiTheme="majorHAnsi" w:hAnsiTheme="majorHAnsi" w:cstheme="majorHAnsi"/>
          <w:color w:val="auto"/>
        </w:rPr>
        <w:t>neutral way, so as not to ignore same sex or transgender relationships, and therefore provides advice for all young people on abuse within relationships</w:t>
      </w:r>
      <w:r w:rsidR="006252B1">
        <w:rPr>
          <w:rFonts w:asciiTheme="majorHAnsi" w:hAnsiTheme="majorHAnsi" w:cstheme="majorHAnsi"/>
          <w:color w:val="auto"/>
        </w:rPr>
        <w:t xml:space="preserve">. </w:t>
      </w:r>
      <w:r w:rsidRPr="006252B1">
        <w:rPr>
          <w:rFonts w:asciiTheme="majorHAnsi" w:hAnsiTheme="majorHAnsi" w:cstheme="majorHAnsi"/>
          <w:color w:val="auto"/>
        </w:rPr>
        <w:t xml:space="preserve">More information and resources to download go to: </w:t>
      </w:r>
    </w:p>
    <w:p w14:paraId="2C01FAA3" w14:textId="7D54DB0A" w:rsidR="000550A9" w:rsidRPr="00A75EFF" w:rsidRDefault="000550A9" w:rsidP="006252B1">
      <w:pPr>
        <w:pStyle w:val="Default"/>
        <w:jc w:val="both"/>
        <w:rPr>
          <w:rFonts w:asciiTheme="majorHAnsi" w:hAnsiTheme="majorHAnsi" w:cstheme="majorHAnsi"/>
          <w:color w:val="FF0000"/>
          <w:u w:val="single"/>
        </w:rPr>
      </w:pPr>
      <w:r w:rsidRPr="00A75EFF">
        <w:rPr>
          <w:rFonts w:asciiTheme="majorHAnsi" w:hAnsiTheme="majorHAnsi" w:cstheme="majorHAnsi"/>
          <w:color w:val="FF0000"/>
          <w:u w:val="single"/>
        </w:rPr>
        <w:t>http://www.smartcdn.co.uk/homeofficeR4/mailresponse.asp?tid=9858&amp;em=10033598&amp;turl=http://www.disrespectnobody.co.uk/</w:t>
      </w:r>
    </w:p>
    <w:p w14:paraId="62F91289" w14:textId="77777777" w:rsidR="000550A9" w:rsidRPr="00A75EFF" w:rsidRDefault="000550A9" w:rsidP="006252B1">
      <w:pPr>
        <w:pStyle w:val="Default"/>
        <w:jc w:val="both"/>
        <w:rPr>
          <w:rFonts w:asciiTheme="majorHAnsi" w:hAnsiTheme="majorHAnsi" w:cstheme="majorHAnsi"/>
          <w:b/>
          <w:color w:val="FF0000"/>
        </w:rPr>
      </w:pPr>
    </w:p>
    <w:p w14:paraId="0848EB03" w14:textId="77777777" w:rsidR="000550A9" w:rsidRPr="00A75EFF" w:rsidRDefault="000550A9" w:rsidP="006252B1">
      <w:pPr>
        <w:pStyle w:val="Default"/>
        <w:jc w:val="both"/>
        <w:rPr>
          <w:rFonts w:asciiTheme="majorHAnsi" w:hAnsiTheme="majorHAnsi" w:cstheme="majorHAnsi"/>
          <w:b/>
          <w:color w:val="auto"/>
        </w:rPr>
      </w:pPr>
    </w:p>
    <w:p w14:paraId="706C9260" w14:textId="77777777" w:rsidR="000550A9" w:rsidRPr="00A75EFF" w:rsidRDefault="000550A9" w:rsidP="006252B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Child Sexual Exploitation and Domestic Abuse </w:t>
      </w:r>
    </w:p>
    <w:p w14:paraId="1038673C" w14:textId="77777777" w:rsidR="000550A9" w:rsidRPr="00A75EFF" w:rsidRDefault="000550A9" w:rsidP="006252B1">
      <w:pPr>
        <w:pStyle w:val="Default"/>
        <w:jc w:val="both"/>
        <w:rPr>
          <w:rFonts w:asciiTheme="majorHAnsi" w:hAnsiTheme="majorHAnsi" w:cstheme="majorHAnsi"/>
          <w:color w:val="auto"/>
        </w:rPr>
      </w:pPr>
    </w:p>
    <w:p w14:paraId="5EDD3419"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A person under 18 years is sexually exploited if they are coerced into sexual activities by one or more persons who have deliberately targeted them due to their youth, gender, inexperience, disability, vulnerability and/or economic or social position. The process usually involves a stage of 'grooming' involving the use of a variety of manipulative and controlling techniques to target a vulnerable person. </w:t>
      </w:r>
    </w:p>
    <w:p w14:paraId="672491F9" w14:textId="77777777" w:rsidR="000550A9" w:rsidRPr="00A75EFF" w:rsidRDefault="000550A9" w:rsidP="006252B1">
      <w:pPr>
        <w:pStyle w:val="Default"/>
        <w:jc w:val="both"/>
        <w:rPr>
          <w:rFonts w:asciiTheme="majorHAnsi" w:hAnsiTheme="majorHAnsi" w:cstheme="majorHAnsi"/>
          <w:color w:val="auto"/>
        </w:rPr>
      </w:pPr>
    </w:p>
    <w:p w14:paraId="0100F712" w14:textId="71195068"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Like domestically abusive relationships, sexually exploitative relationships are characterised by an imbalance of power and the use of controlling behaviours to maintain a young person's subordinate or dependent position, and to regulate his or her everyday behaviour. Coercive behaviours are also extremely common, including the use of assault, threat, </w:t>
      </w:r>
      <w:r w:rsidR="00471E39" w:rsidRPr="00A75EFF">
        <w:rPr>
          <w:rFonts w:asciiTheme="majorHAnsi" w:hAnsiTheme="majorHAnsi" w:cstheme="majorHAnsi"/>
          <w:color w:val="auto"/>
        </w:rPr>
        <w:t>humiliation,</w:t>
      </w:r>
      <w:r w:rsidRPr="00A75EFF">
        <w:rPr>
          <w:rFonts w:asciiTheme="majorHAnsi" w:hAnsiTheme="majorHAnsi" w:cstheme="majorHAnsi"/>
          <w:color w:val="auto"/>
        </w:rPr>
        <w:t xml:space="preserve"> and intimidation as a means of ensuring the compliance of a victim. </w:t>
      </w:r>
    </w:p>
    <w:p w14:paraId="1D131973" w14:textId="77777777" w:rsidR="000550A9" w:rsidRPr="00A75EFF" w:rsidRDefault="000550A9" w:rsidP="006252B1">
      <w:pPr>
        <w:pStyle w:val="Default"/>
        <w:jc w:val="both"/>
        <w:rPr>
          <w:rFonts w:asciiTheme="majorHAnsi" w:hAnsiTheme="majorHAnsi" w:cstheme="majorHAnsi"/>
          <w:color w:val="auto"/>
        </w:rPr>
      </w:pPr>
    </w:p>
    <w:p w14:paraId="00C41531" w14:textId="5C77EAC3"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Child sexual exploitation can occur </w:t>
      </w:r>
      <w:r w:rsidR="00837D1C" w:rsidRPr="00A75EFF">
        <w:rPr>
          <w:rFonts w:asciiTheme="majorHAnsi" w:hAnsiTheme="majorHAnsi" w:cstheme="majorHAnsi"/>
          <w:color w:val="auto"/>
        </w:rPr>
        <w:t>using</w:t>
      </w:r>
      <w:r w:rsidRPr="00A75EFF">
        <w:rPr>
          <w:rFonts w:asciiTheme="majorHAnsi" w:hAnsiTheme="majorHAnsi" w:cstheme="majorHAnsi"/>
          <w:color w:val="auto"/>
        </w:rPr>
        <w:t xml:space="preserve"> technology without the child's consent or immediate recognition. A central mechanism for offenders to extend their control of their victim is </w:t>
      </w:r>
      <w:r w:rsidR="00471E39" w:rsidRPr="00A75EFF">
        <w:rPr>
          <w:rFonts w:asciiTheme="majorHAnsi" w:hAnsiTheme="majorHAnsi" w:cstheme="majorHAnsi"/>
          <w:color w:val="auto"/>
        </w:rPr>
        <w:t>using</w:t>
      </w:r>
      <w:r w:rsidRPr="00A75EFF">
        <w:rPr>
          <w:rFonts w:asciiTheme="majorHAnsi" w:hAnsiTheme="majorHAnsi" w:cstheme="majorHAnsi"/>
          <w:color w:val="auto"/>
        </w:rPr>
        <w:t xml:space="preserve"> mobile technology. </w:t>
      </w:r>
    </w:p>
    <w:p w14:paraId="7D6DB18E" w14:textId="77777777" w:rsidR="000550A9" w:rsidRDefault="000550A9" w:rsidP="006252B1">
      <w:pPr>
        <w:pStyle w:val="Default"/>
        <w:ind w:left="720"/>
        <w:jc w:val="both"/>
        <w:rPr>
          <w:rFonts w:asciiTheme="majorHAnsi" w:hAnsiTheme="majorHAnsi" w:cstheme="majorHAnsi"/>
          <w:color w:val="auto"/>
        </w:rPr>
      </w:pPr>
    </w:p>
    <w:p w14:paraId="74419858" w14:textId="2D40B30F"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If you believe that a child/young person is at immediate risk</w:t>
      </w:r>
      <w:r w:rsidR="006252B1">
        <w:rPr>
          <w:rFonts w:asciiTheme="majorHAnsi" w:hAnsiTheme="majorHAnsi" w:cstheme="majorHAnsi"/>
          <w:color w:val="auto"/>
        </w:rPr>
        <w:t>,</w:t>
      </w:r>
      <w:r w:rsidRPr="00A75EFF">
        <w:rPr>
          <w:rFonts w:asciiTheme="majorHAnsi" w:hAnsiTheme="majorHAnsi" w:cstheme="majorHAnsi"/>
          <w:color w:val="auto"/>
        </w:rPr>
        <w:t xml:space="preserve"> this should be reported without delay to the Police: </w:t>
      </w:r>
    </w:p>
    <w:p w14:paraId="137E706B" w14:textId="1249C9ED" w:rsidR="000550A9" w:rsidRPr="00A75EFF" w:rsidRDefault="000550A9" w:rsidP="00532E03">
      <w:pPr>
        <w:pStyle w:val="Default"/>
        <w:numPr>
          <w:ilvl w:val="0"/>
          <w:numId w:val="35"/>
        </w:numPr>
        <w:jc w:val="both"/>
        <w:rPr>
          <w:rFonts w:asciiTheme="majorHAnsi" w:hAnsiTheme="majorHAnsi" w:cstheme="majorHAnsi"/>
          <w:color w:val="auto"/>
        </w:rPr>
      </w:pPr>
      <w:r w:rsidRPr="00A75EFF">
        <w:rPr>
          <w:rFonts w:asciiTheme="majorHAnsi" w:hAnsiTheme="majorHAnsi" w:cstheme="majorHAnsi"/>
          <w:color w:val="auto"/>
        </w:rPr>
        <w:t xml:space="preserve">For emergencies use 999, </w:t>
      </w:r>
      <w:r w:rsidR="00837D1C" w:rsidRPr="00A75EFF">
        <w:rPr>
          <w:rFonts w:asciiTheme="majorHAnsi" w:hAnsiTheme="majorHAnsi" w:cstheme="majorHAnsi"/>
          <w:color w:val="auto"/>
        </w:rPr>
        <w:t>or.</w:t>
      </w:r>
      <w:r w:rsidRPr="00A75EFF">
        <w:rPr>
          <w:rFonts w:asciiTheme="majorHAnsi" w:hAnsiTheme="majorHAnsi" w:cstheme="majorHAnsi"/>
          <w:color w:val="auto"/>
        </w:rPr>
        <w:t xml:space="preserve"> </w:t>
      </w:r>
    </w:p>
    <w:p w14:paraId="74AB6381" w14:textId="77777777" w:rsidR="000550A9" w:rsidRPr="00A75EFF" w:rsidRDefault="000550A9" w:rsidP="00532E03">
      <w:pPr>
        <w:pStyle w:val="Default"/>
        <w:numPr>
          <w:ilvl w:val="0"/>
          <w:numId w:val="35"/>
        </w:numPr>
        <w:jc w:val="both"/>
        <w:rPr>
          <w:rFonts w:asciiTheme="majorHAnsi" w:hAnsiTheme="majorHAnsi" w:cstheme="majorHAnsi"/>
          <w:color w:val="auto"/>
        </w:rPr>
      </w:pPr>
      <w:r w:rsidRPr="00A75EFF">
        <w:rPr>
          <w:rFonts w:asciiTheme="majorHAnsi" w:hAnsiTheme="majorHAnsi" w:cstheme="majorHAnsi"/>
          <w:color w:val="auto"/>
        </w:rPr>
        <w:t xml:space="preserve">For urgent/immediate reporting 101 </w:t>
      </w:r>
    </w:p>
    <w:p w14:paraId="6E153343" w14:textId="77777777" w:rsidR="000550A9" w:rsidRPr="00A75EFF" w:rsidRDefault="000550A9" w:rsidP="00532E03">
      <w:pPr>
        <w:pStyle w:val="Default"/>
        <w:numPr>
          <w:ilvl w:val="0"/>
          <w:numId w:val="35"/>
        </w:numPr>
        <w:jc w:val="both"/>
        <w:rPr>
          <w:rFonts w:asciiTheme="majorHAnsi" w:hAnsiTheme="majorHAnsi" w:cstheme="majorHAnsi"/>
          <w:color w:val="auto"/>
        </w:rPr>
      </w:pPr>
      <w:r w:rsidRPr="00A75EFF">
        <w:rPr>
          <w:rFonts w:asciiTheme="majorHAnsi" w:hAnsiTheme="majorHAnsi" w:cstheme="majorHAnsi"/>
          <w:color w:val="auto"/>
        </w:rPr>
        <w:t xml:space="preserve">Contact the Multi Agency Support Hub (MASH) on 01709 336080, or </w:t>
      </w:r>
    </w:p>
    <w:p w14:paraId="3E5C84A8" w14:textId="77777777" w:rsidR="000550A9" w:rsidRPr="00A75EFF" w:rsidRDefault="000550A9" w:rsidP="00532E03">
      <w:pPr>
        <w:pStyle w:val="Default"/>
        <w:numPr>
          <w:ilvl w:val="0"/>
          <w:numId w:val="35"/>
        </w:numPr>
        <w:jc w:val="both"/>
        <w:rPr>
          <w:rFonts w:asciiTheme="majorHAnsi" w:hAnsiTheme="majorHAnsi" w:cstheme="majorHAnsi"/>
          <w:color w:val="auto"/>
        </w:rPr>
      </w:pPr>
      <w:r w:rsidRPr="00A75EFF">
        <w:rPr>
          <w:rFonts w:asciiTheme="majorHAnsi" w:hAnsiTheme="majorHAnsi" w:cstheme="majorHAnsi"/>
          <w:color w:val="auto"/>
        </w:rPr>
        <w:t xml:space="preserve">Emergency Duty Team on 01709 336080 if it is outside normal working hours. </w:t>
      </w:r>
    </w:p>
    <w:p w14:paraId="5A5F2CB0" w14:textId="77777777" w:rsidR="000550A9" w:rsidRPr="00A75EFF" w:rsidRDefault="000550A9" w:rsidP="006252B1">
      <w:pPr>
        <w:pStyle w:val="Default"/>
        <w:jc w:val="both"/>
        <w:rPr>
          <w:rFonts w:asciiTheme="majorHAnsi" w:hAnsiTheme="majorHAnsi" w:cstheme="majorHAnsi"/>
          <w:color w:val="FF0000"/>
        </w:rPr>
      </w:pPr>
    </w:p>
    <w:p w14:paraId="1042327C" w14:textId="77777777" w:rsidR="000550A9" w:rsidRPr="00A75EFF" w:rsidRDefault="000550A9" w:rsidP="006252B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Adolescent to Parent Violence </w:t>
      </w:r>
    </w:p>
    <w:p w14:paraId="56976AA7" w14:textId="77777777" w:rsidR="000550A9" w:rsidRPr="00A75EFF" w:rsidRDefault="000550A9" w:rsidP="006252B1">
      <w:pPr>
        <w:pStyle w:val="Default"/>
        <w:jc w:val="both"/>
        <w:rPr>
          <w:rFonts w:asciiTheme="majorHAnsi" w:hAnsiTheme="majorHAnsi" w:cstheme="majorHAnsi"/>
          <w:color w:val="auto"/>
        </w:rPr>
      </w:pPr>
    </w:p>
    <w:p w14:paraId="09E37DEF" w14:textId="46B32DD8"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official definition of domestic abuse covers individuals from the age of 16 years and is used for MARAC purposes. However, there are occasions of familial abuse where the </w:t>
      </w:r>
      <w:r w:rsidRPr="00A75EFF">
        <w:rPr>
          <w:rFonts w:asciiTheme="majorHAnsi" w:hAnsiTheme="majorHAnsi" w:cstheme="majorHAnsi"/>
          <w:color w:val="auto"/>
        </w:rPr>
        <w:lastRenderedPageBreak/>
        <w:t xml:space="preserve">parent/victim is over the age of 16 </w:t>
      </w:r>
      <w:r w:rsidR="00837D1C" w:rsidRPr="00A75EFF">
        <w:rPr>
          <w:rFonts w:asciiTheme="majorHAnsi" w:hAnsiTheme="majorHAnsi" w:cstheme="majorHAnsi"/>
          <w:color w:val="auto"/>
        </w:rPr>
        <w:t>years,</w:t>
      </w:r>
      <w:r w:rsidRPr="00A75EFF">
        <w:rPr>
          <w:rFonts w:asciiTheme="majorHAnsi" w:hAnsiTheme="majorHAnsi" w:cstheme="majorHAnsi"/>
          <w:color w:val="auto"/>
        </w:rPr>
        <w:t xml:space="preserve"> but the child/perpetrator is under that age, the IDVA service will provide advice.</w:t>
      </w:r>
    </w:p>
    <w:p w14:paraId="7762F790" w14:textId="77777777" w:rsidR="000550A9" w:rsidRPr="00A75EFF" w:rsidRDefault="000550A9" w:rsidP="006252B1">
      <w:pPr>
        <w:pStyle w:val="Default"/>
        <w:jc w:val="both"/>
        <w:rPr>
          <w:rFonts w:asciiTheme="majorHAnsi" w:hAnsiTheme="majorHAnsi" w:cstheme="majorHAnsi"/>
          <w:color w:val="auto"/>
        </w:rPr>
      </w:pPr>
    </w:p>
    <w:p w14:paraId="2AC042EE"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child perpetrator should be referred through the Multi Agency Support Hub (MASH). (It is important to note that whether a child is a victim or perpetrator of domestic abuse, a referral should be made to Children’s Services.) </w:t>
      </w:r>
    </w:p>
    <w:p w14:paraId="2CD4626E" w14:textId="77777777" w:rsidR="000550A9" w:rsidRPr="00A75EFF" w:rsidRDefault="000550A9" w:rsidP="006252B1">
      <w:pPr>
        <w:pStyle w:val="Default"/>
        <w:tabs>
          <w:tab w:val="left" w:pos="2130"/>
        </w:tabs>
        <w:jc w:val="both"/>
        <w:rPr>
          <w:rFonts w:asciiTheme="majorHAnsi" w:hAnsiTheme="majorHAnsi" w:cstheme="majorHAnsi"/>
          <w:color w:val="auto"/>
        </w:rPr>
      </w:pPr>
      <w:r w:rsidRPr="00A75EFF">
        <w:rPr>
          <w:rFonts w:asciiTheme="majorHAnsi" w:hAnsiTheme="majorHAnsi" w:cstheme="majorHAnsi"/>
          <w:color w:val="auto"/>
        </w:rPr>
        <w:tab/>
      </w:r>
    </w:p>
    <w:p w14:paraId="23924FC0" w14:textId="26220CA9" w:rsidR="000550A9" w:rsidRPr="006252B1" w:rsidRDefault="000550A9" w:rsidP="006252B1">
      <w:pPr>
        <w:pStyle w:val="Default"/>
        <w:jc w:val="both"/>
        <w:rPr>
          <w:rFonts w:asciiTheme="majorHAnsi" w:hAnsiTheme="majorHAnsi" w:cstheme="majorHAnsi"/>
          <w:color w:val="4BACC6" w:themeColor="accent5"/>
        </w:rPr>
      </w:pPr>
      <w:r w:rsidRPr="00A75EFF">
        <w:rPr>
          <w:rFonts w:asciiTheme="majorHAnsi" w:hAnsiTheme="majorHAnsi" w:cstheme="majorHAnsi"/>
          <w:color w:val="auto"/>
        </w:rPr>
        <w:t>If the concerns do not meet the threshold for a social work assessment under the Children Act (1989), the practitioner may be advised by the MASH to consider early help support. The practitioner can also discuss any screening decisions given regarding their safeguarding referral with an Early Help Advisor</w:t>
      </w:r>
      <w:r w:rsidRPr="00A75EFF">
        <w:rPr>
          <w:rFonts w:asciiTheme="majorHAnsi" w:hAnsiTheme="majorHAnsi" w:cstheme="majorHAnsi"/>
          <w:color w:val="4BACC6" w:themeColor="accent5"/>
        </w:rPr>
        <w:t xml:space="preserve">. </w:t>
      </w:r>
    </w:p>
    <w:p w14:paraId="3F0A512A" w14:textId="77777777" w:rsidR="000550A9" w:rsidRPr="00A75EFF" w:rsidRDefault="000550A9" w:rsidP="006252B1">
      <w:pPr>
        <w:pStyle w:val="Default"/>
        <w:jc w:val="both"/>
        <w:rPr>
          <w:rFonts w:asciiTheme="majorHAnsi" w:hAnsiTheme="majorHAnsi" w:cstheme="majorHAnsi"/>
          <w:b/>
          <w:color w:val="auto"/>
        </w:rPr>
      </w:pPr>
    </w:p>
    <w:p w14:paraId="09D89EFD" w14:textId="77777777" w:rsidR="000550A9" w:rsidRPr="00A75EFF" w:rsidRDefault="000550A9" w:rsidP="006252B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Stalking and Harassment </w:t>
      </w:r>
    </w:p>
    <w:p w14:paraId="56580482" w14:textId="77777777" w:rsidR="000550A9" w:rsidRPr="00A75EFF" w:rsidRDefault="000550A9" w:rsidP="006252B1">
      <w:pPr>
        <w:pStyle w:val="Default"/>
        <w:jc w:val="both"/>
        <w:rPr>
          <w:rFonts w:asciiTheme="majorHAnsi" w:hAnsiTheme="majorHAnsi" w:cstheme="majorHAnsi"/>
          <w:color w:val="auto"/>
        </w:rPr>
      </w:pPr>
    </w:p>
    <w:p w14:paraId="09B1DCB3"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Stalking can be defined as persistent and unwanted attention where the victim feels pestered and harassed. There are many forms of harassment, ranging from unwanted attention from somebody seeking a romantic relationship, to violent predatory behaviour. </w:t>
      </w:r>
    </w:p>
    <w:p w14:paraId="076C80F8" w14:textId="77777777" w:rsidR="000550A9" w:rsidRPr="00A75EFF" w:rsidRDefault="000550A9" w:rsidP="006252B1">
      <w:pPr>
        <w:pStyle w:val="Default"/>
        <w:jc w:val="both"/>
        <w:rPr>
          <w:rFonts w:asciiTheme="majorHAnsi" w:hAnsiTheme="majorHAnsi" w:cstheme="majorHAnsi"/>
          <w:color w:val="auto"/>
        </w:rPr>
      </w:pPr>
    </w:p>
    <w:p w14:paraId="689C5793"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British Crime Survey (2006) suggests that up to five million people experience stalking or harassment in any given year and that many victims will suffer up to 100 incidents before talking to the police. </w:t>
      </w:r>
    </w:p>
    <w:p w14:paraId="50D8860E" w14:textId="77777777" w:rsidR="000550A9" w:rsidRPr="00A75EFF" w:rsidRDefault="000550A9" w:rsidP="006252B1">
      <w:pPr>
        <w:pStyle w:val="Default"/>
        <w:jc w:val="both"/>
        <w:rPr>
          <w:rFonts w:asciiTheme="majorHAnsi" w:hAnsiTheme="majorHAnsi" w:cstheme="majorHAnsi"/>
          <w:color w:val="auto"/>
        </w:rPr>
      </w:pPr>
    </w:p>
    <w:p w14:paraId="1D9BB742"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most common forms of stalking/harassment are: </w:t>
      </w:r>
    </w:p>
    <w:p w14:paraId="79D20F3A" w14:textId="77777777" w:rsidR="000550A9" w:rsidRPr="00A75EFF" w:rsidRDefault="000550A9" w:rsidP="006252B1">
      <w:pPr>
        <w:pStyle w:val="Default"/>
        <w:spacing w:after="44"/>
        <w:jc w:val="both"/>
        <w:rPr>
          <w:rFonts w:asciiTheme="majorHAnsi" w:hAnsiTheme="majorHAnsi" w:cstheme="majorHAnsi"/>
          <w:color w:val="auto"/>
        </w:rPr>
      </w:pPr>
    </w:p>
    <w:p w14:paraId="0A9F2361" w14:textId="23C419C1" w:rsidR="000550A9" w:rsidRPr="00A75EFF" w:rsidRDefault="000550A9" w:rsidP="00532E03">
      <w:pPr>
        <w:pStyle w:val="Default"/>
        <w:numPr>
          <w:ilvl w:val="0"/>
          <w:numId w:val="36"/>
        </w:numPr>
        <w:spacing w:after="44"/>
        <w:jc w:val="both"/>
        <w:rPr>
          <w:rFonts w:asciiTheme="majorHAnsi" w:hAnsiTheme="majorHAnsi" w:cstheme="majorHAnsi"/>
          <w:color w:val="auto"/>
        </w:rPr>
      </w:pPr>
      <w:r w:rsidRPr="00A75EFF">
        <w:rPr>
          <w:rFonts w:asciiTheme="majorHAnsi" w:hAnsiTheme="majorHAnsi" w:cstheme="majorHAnsi"/>
          <w:color w:val="auto"/>
        </w:rPr>
        <w:t>Frequent, unwanted contact</w:t>
      </w:r>
      <w:r w:rsidR="006252B1">
        <w:rPr>
          <w:rFonts w:asciiTheme="majorHAnsi" w:hAnsiTheme="majorHAnsi" w:cstheme="majorHAnsi"/>
          <w:color w:val="auto"/>
        </w:rPr>
        <w:t xml:space="preserve">, </w:t>
      </w:r>
      <w:r w:rsidR="00837D1C" w:rsidRPr="00A75EFF">
        <w:rPr>
          <w:rFonts w:asciiTheme="majorHAnsi" w:hAnsiTheme="majorHAnsi" w:cstheme="majorHAnsi"/>
          <w:color w:val="auto"/>
        </w:rPr>
        <w:t>e.g.,</w:t>
      </w:r>
      <w:r w:rsidRPr="00A75EFF">
        <w:rPr>
          <w:rFonts w:asciiTheme="majorHAnsi" w:hAnsiTheme="majorHAnsi" w:cstheme="majorHAnsi"/>
          <w:color w:val="auto"/>
        </w:rPr>
        <w:t xml:space="preserve"> appearing at the home or workplace of the victim </w:t>
      </w:r>
    </w:p>
    <w:p w14:paraId="161CE4BB" w14:textId="250AA371" w:rsidR="000550A9" w:rsidRPr="00A75EFF" w:rsidRDefault="000550A9" w:rsidP="00532E03">
      <w:pPr>
        <w:pStyle w:val="Default"/>
        <w:numPr>
          <w:ilvl w:val="0"/>
          <w:numId w:val="36"/>
        </w:numPr>
        <w:spacing w:after="44"/>
        <w:jc w:val="both"/>
        <w:rPr>
          <w:rFonts w:asciiTheme="majorHAnsi" w:hAnsiTheme="majorHAnsi" w:cstheme="majorHAnsi"/>
          <w:color w:val="auto"/>
        </w:rPr>
      </w:pPr>
      <w:r w:rsidRPr="00A75EFF">
        <w:rPr>
          <w:rFonts w:asciiTheme="majorHAnsi" w:hAnsiTheme="majorHAnsi" w:cstheme="majorHAnsi"/>
          <w:color w:val="auto"/>
        </w:rPr>
        <w:t>Telephone calls, text messages or other contact such as via the internet (i.e. social networking sites)</w:t>
      </w:r>
    </w:p>
    <w:p w14:paraId="6D7F9F04" w14:textId="68489A36" w:rsidR="000550A9" w:rsidRPr="00A75EFF" w:rsidRDefault="000550A9" w:rsidP="00532E03">
      <w:pPr>
        <w:pStyle w:val="Default"/>
        <w:numPr>
          <w:ilvl w:val="0"/>
          <w:numId w:val="36"/>
        </w:numPr>
        <w:spacing w:after="44"/>
        <w:jc w:val="both"/>
        <w:rPr>
          <w:rFonts w:asciiTheme="majorHAnsi" w:hAnsiTheme="majorHAnsi" w:cstheme="majorHAnsi"/>
          <w:color w:val="auto"/>
        </w:rPr>
      </w:pPr>
      <w:r w:rsidRPr="00A75EFF">
        <w:rPr>
          <w:rFonts w:asciiTheme="majorHAnsi" w:hAnsiTheme="majorHAnsi" w:cstheme="majorHAnsi"/>
          <w:color w:val="auto"/>
        </w:rPr>
        <w:t>Driving past the victim’s home or work</w:t>
      </w:r>
    </w:p>
    <w:p w14:paraId="0710DACF" w14:textId="77777777" w:rsidR="006252B1" w:rsidRDefault="000550A9" w:rsidP="00532E03">
      <w:pPr>
        <w:pStyle w:val="Default"/>
        <w:numPr>
          <w:ilvl w:val="0"/>
          <w:numId w:val="36"/>
        </w:numPr>
        <w:spacing w:after="44"/>
        <w:rPr>
          <w:rFonts w:asciiTheme="majorHAnsi" w:hAnsiTheme="majorHAnsi" w:cstheme="majorHAnsi"/>
          <w:color w:val="auto"/>
        </w:rPr>
      </w:pPr>
      <w:r w:rsidRPr="00A75EFF">
        <w:rPr>
          <w:rFonts w:asciiTheme="majorHAnsi" w:hAnsiTheme="majorHAnsi" w:cstheme="majorHAnsi"/>
          <w:color w:val="auto"/>
        </w:rPr>
        <w:t>Following or watching the victim</w:t>
      </w:r>
    </w:p>
    <w:p w14:paraId="5404486D" w14:textId="18B9D537" w:rsidR="000550A9" w:rsidRPr="00A75EFF" w:rsidRDefault="000550A9" w:rsidP="00532E03">
      <w:pPr>
        <w:pStyle w:val="Default"/>
        <w:numPr>
          <w:ilvl w:val="0"/>
          <w:numId w:val="36"/>
        </w:numPr>
        <w:spacing w:after="44"/>
        <w:rPr>
          <w:rFonts w:asciiTheme="majorHAnsi" w:hAnsiTheme="majorHAnsi" w:cstheme="majorHAnsi"/>
          <w:color w:val="auto"/>
        </w:rPr>
      </w:pPr>
      <w:r w:rsidRPr="00A75EFF">
        <w:rPr>
          <w:rFonts w:asciiTheme="majorHAnsi" w:hAnsiTheme="majorHAnsi" w:cstheme="majorHAnsi"/>
          <w:color w:val="auto"/>
        </w:rPr>
        <w:t>Sending letters or unwanted gifts to the victim</w:t>
      </w:r>
    </w:p>
    <w:p w14:paraId="435B4DB2" w14:textId="2C355934" w:rsidR="000550A9" w:rsidRPr="00A75EFF" w:rsidRDefault="000550A9" w:rsidP="00532E03">
      <w:pPr>
        <w:pStyle w:val="Default"/>
        <w:numPr>
          <w:ilvl w:val="0"/>
          <w:numId w:val="36"/>
        </w:numPr>
        <w:spacing w:after="44"/>
        <w:rPr>
          <w:rFonts w:asciiTheme="majorHAnsi" w:hAnsiTheme="majorHAnsi" w:cstheme="majorHAnsi"/>
          <w:color w:val="auto"/>
        </w:rPr>
      </w:pPr>
      <w:r w:rsidRPr="00A75EFF">
        <w:rPr>
          <w:rFonts w:asciiTheme="majorHAnsi" w:hAnsiTheme="majorHAnsi" w:cstheme="majorHAnsi"/>
          <w:color w:val="auto"/>
        </w:rPr>
        <w:t xml:space="preserve">Damaging the victim's property </w:t>
      </w:r>
    </w:p>
    <w:p w14:paraId="20C0862D" w14:textId="27C67CB8" w:rsidR="000550A9" w:rsidRPr="00A75EFF" w:rsidRDefault="000550A9" w:rsidP="00532E03">
      <w:pPr>
        <w:pStyle w:val="Default"/>
        <w:numPr>
          <w:ilvl w:val="0"/>
          <w:numId w:val="36"/>
        </w:numPr>
        <w:spacing w:after="44"/>
        <w:rPr>
          <w:rFonts w:asciiTheme="majorHAnsi" w:hAnsiTheme="majorHAnsi" w:cstheme="majorHAnsi"/>
          <w:color w:val="auto"/>
        </w:rPr>
      </w:pPr>
      <w:r w:rsidRPr="00A75EFF">
        <w:rPr>
          <w:rFonts w:asciiTheme="majorHAnsi" w:hAnsiTheme="majorHAnsi" w:cstheme="majorHAnsi"/>
          <w:color w:val="auto"/>
        </w:rPr>
        <w:t>Burglary or robbery of the victim’s home, workplace, vehicle</w:t>
      </w:r>
      <w:r w:rsidR="006252B1">
        <w:rPr>
          <w:rFonts w:asciiTheme="majorHAnsi" w:hAnsiTheme="majorHAnsi" w:cstheme="majorHAnsi"/>
          <w:color w:val="auto"/>
        </w:rPr>
        <w:t xml:space="preserve">, </w:t>
      </w:r>
      <w:r w:rsidRPr="00A75EFF">
        <w:rPr>
          <w:rFonts w:asciiTheme="majorHAnsi" w:hAnsiTheme="majorHAnsi" w:cstheme="majorHAnsi"/>
          <w:color w:val="auto"/>
        </w:rPr>
        <w:t>or other</w:t>
      </w:r>
    </w:p>
    <w:p w14:paraId="14E81E07" w14:textId="2F6067D8" w:rsidR="000550A9" w:rsidRPr="00A75EFF" w:rsidRDefault="000550A9" w:rsidP="00532E03">
      <w:pPr>
        <w:pStyle w:val="Default"/>
        <w:numPr>
          <w:ilvl w:val="0"/>
          <w:numId w:val="36"/>
        </w:numPr>
        <w:spacing w:after="44"/>
        <w:rPr>
          <w:rFonts w:asciiTheme="majorHAnsi" w:hAnsiTheme="majorHAnsi" w:cstheme="majorHAnsi"/>
          <w:color w:val="auto"/>
        </w:rPr>
      </w:pPr>
      <w:r w:rsidRPr="00A75EFF">
        <w:rPr>
          <w:rFonts w:asciiTheme="majorHAnsi" w:hAnsiTheme="majorHAnsi" w:cstheme="majorHAnsi"/>
          <w:color w:val="auto"/>
        </w:rPr>
        <w:t>Threats of harm to the victim and/or others associated with them (including sexual violence and threats to kill)</w:t>
      </w:r>
    </w:p>
    <w:p w14:paraId="27D4B66E" w14:textId="664A599F" w:rsidR="000550A9" w:rsidRPr="00A75EFF" w:rsidRDefault="000550A9" w:rsidP="00532E03">
      <w:pPr>
        <w:pStyle w:val="Default"/>
        <w:numPr>
          <w:ilvl w:val="0"/>
          <w:numId w:val="36"/>
        </w:numPr>
        <w:spacing w:after="44"/>
        <w:rPr>
          <w:rFonts w:asciiTheme="majorHAnsi" w:hAnsiTheme="majorHAnsi" w:cstheme="majorHAnsi"/>
          <w:color w:val="auto"/>
        </w:rPr>
      </w:pPr>
      <w:r w:rsidRPr="00A75EFF">
        <w:rPr>
          <w:rFonts w:asciiTheme="majorHAnsi" w:hAnsiTheme="majorHAnsi" w:cstheme="majorHAnsi"/>
          <w:color w:val="auto"/>
        </w:rPr>
        <w:t>Harassment of people associated with the victim (e.g. family members, partner, work colleagues)</w:t>
      </w:r>
    </w:p>
    <w:p w14:paraId="2667632B" w14:textId="08CB8AFC" w:rsidR="000550A9" w:rsidRPr="00A75EFF" w:rsidRDefault="000550A9" w:rsidP="00532E03">
      <w:pPr>
        <w:pStyle w:val="Default"/>
        <w:numPr>
          <w:ilvl w:val="0"/>
          <w:numId w:val="36"/>
        </w:numPr>
        <w:rPr>
          <w:rFonts w:asciiTheme="majorHAnsi" w:hAnsiTheme="majorHAnsi" w:cstheme="majorHAnsi"/>
          <w:color w:val="auto"/>
        </w:rPr>
      </w:pPr>
      <w:r w:rsidRPr="00A75EFF">
        <w:rPr>
          <w:rFonts w:asciiTheme="majorHAnsi" w:hAnsiTheme="majorHAnsi" w:cstheme="majorHAnsi"/>
          <w:color w:val="auto"/>
        </w:rPr>
        <w:t>Physical and/or sexual assault of the victim and even murder</w:t>
      </w:r>
    </w:p>
    <w:p w14:paraId="67542DDA" w14:textId="77777777" w:rsidR="000550A9" w:rsidRPr="00A75EFF" w:rsidRDefault="000550A9" w:rsidP="000550A9">
      <w:pPr>
        <w:pStyle w:val="Default"/>
        <w:rPr>
          <w:rFonts w:asciiTheme="majorHAnsi" w:hAnsiTheme="majorHAnsi" w:cstheme="majorHAnsi"/>
          <w:color w:val="auto"/>
        </w:rPr>
      </w:pPr>
    </w:p>
    <w:p w14:paraId="236FFE1B"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Is someone at risk? </w:t>
      </w:r>
    </w:p>
    <w:p w14:paraId="1A741998" w14:textId="77777777" w:rsidR="000550A9" w:rsidRPr="00A75EFF" w:rsidRDefault="000550A9" w:rsidP="006252B1">
      <w:pPr>
        <w:pStyle w:val="Default"/>
        <w:jc w:val="both"/>
        <w:rPr>
          <w:rFonts w:asciiTheme="majorHAnsi" w:hAnsiTheme="majorHAnsi" w:cstheme="majorHAnsi"/>
          <w:color w:val="auto"/>
        </w:rPr>
      </w:pPr>
    </w:p>
    <w:p w14:paraId="73069024"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If someone is unsure that what is happening to them is stalking, then there are a set of questions which can be considered.</w:t>
      </w:r>
    </w:p>
    <w:p w14:paraId="5DD4B08F" w14:textId="77777777" w:rsidR="000550A9" w:rsidRPr="00A75EFF" w:rsidRDefault="000550A9" w:rsidP="006252B1">
      <w:pPr>
        <w:pStyle w:val="Default"/>
        <w:jc w:val="both"/>
        <w:rPr>
          <w:rFonts w:asciiTheme="majorHAnsi" w:hAnsiTheme="majorHAnsi" w:cstheme="majorHAnsi"/>
          <w:color w:val="auto"/>
        </w:rPr>
      </w:pPr>
    </w:p>
    <w:p w14:paraId="438644FA"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For more information go to </w:t>
      </w:r>
      <w:r w:rsidRPr="00A75EFF">
        <w:rPr>
          <w:rFonts w:asciiTheme="majorHAnsi" w:hAnsiTheme="majorHAnsi" w:cstheme="majorHAnsi"/>
          <w:color w:val="FF0000"/>
          <w:u w:val="single"/>
        </w:rPr>
        <w:t>http://www.protectionagainststalking.org</w:t>
      </w:r>
      <w:r w:rsidRPr="00A75EFF">
        <w:rPr>
          <w:rFonts w:asciiTheme="majorHAnsi" w:hAnsiTheme="majorHAnsi" w:cstheme="majorHAnsi"/>
          <w:color w:val="FF0000"/>
        </w:rPr>
        <w:t xml:space="preserve"> </w:t>
      </w:r>
    </w:p>
    <w:p w14:paraId="1110FB4C" w14:textId="334AD5BE"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If someone feels they are at immediate danger</w:t>
      </w:r>
      <w:r w:rsidR="006252B1">
        <w:rPr>
          <w:rFonts w:asciiTheme="majorHAnsi" w:hAnsiTheme="majorHAnsi" w:cstheme="majorHAnsi"/>
          <w:color w:val="auto"/>
        </w:rPr>
        <w:t>,</w:t>
      </w:r>
      <w:r w:rsidRPr="00A75EFF">
        <w:rPr>
          <w:rFonts w:asciiTheme="majorHAnsi" w:hAnsiTheme="majorHAnsi" w:cstheme="majorHAnsi"/>
          <w:color w:val="auto"/>
        </w:rPr>
        <w:t xml:space="preserve"> call </w:t>
      </w:r>
      <w:r w:rsidRPr="00A75EFF">
        <w:rPr>
          <w:rFonts w:asciiTheme="majorHAnsi" w:hAnsiTheme="majorHAnsi" w:cstheme="majorHAnsi"/>
          <w:b/>
          <w:color w:val="auto"/>
        </w:rPr>
        <w:t>999.</w:t>
      </w:r>
      <w:r w:rsidRPr="00A75EFF">
        <w:rPr>
          <w:rFonts w:asciiTheme="majorHAnsi" w:hAnsiTheme="majorHAnsi" w:cstheme="majorHAnsi"/>
          <w:color w:val="auto"/>
        </w:rPr>
        <w:t xml:space="preserve"> </w:t>
      </w:r>
    </w:p>
    <w:p w14:paraId="5385493B" w14:textId="77777777" w:rsidR="000550A9" w:rsidRPr="00A75EFF" w:rsidRDefault="000550A9" w:rsidP="006252B1">
      <w:pPr>
        <w:pStyle w:val="Default"/>
        <w:jc w:val="both"/>
        <w:rPr>
          <w:rFonts w:asciiTheme="majorHAnsi" w:hAnsiTheme="majorHAnsi" w:cstheme="majorHAnsi"/>
          <w:color w:val="FF0000"/>
        </w:rPr>
      </w:pPr>
      <w:r w:rsidRPr="00A75EFF">
        <w:rPr>
          <w:rFonts w:asciiTheme="majorHAnsi" w:hAnsiTheme="majorHAnsi" w:cstheme="majorHAnsi"/>
          <w:color w:val="auto"/>
        </w:rPr>
        <w:lastRenderedPageBreak/>
        <w:t>The National Stalking Helpline can help with advice and support</w:t>
      </w:r>
      <w:r w:rsidRPr="00A75EFF">
        <w:rPr>
          <w:rFonts w:asciiTheme="majorHAnsi" w:hAnsiTheme="majorHAnsi" w:cstheme="majorHAnsi"/>
          <w:color w:val="4F81BD" w:themeColor="accent1"/>
        </w:rPr>
        <w:t xml:space="preserve">. </w:t>
      </w:r>
      <w:r w:rsidRPr="00A75EFF">
        <w:rPr>
          <w:rFonts w:asciiTheme="majorHAnsi" w:hAnsiTheme="majorHAnsi" w:cstheme="majorHAnsi"/>
          <w:color w:val="FF0000"/>
        </w:rPr>
        <w:t xml:space="preserve">Tel: 0808 802 </w:t>
      </w:r>
      <w:proofErr w:type="gramStart"/>
      <w:r w:rsidRPr="00A75EFF">
        <w:rPr>
          <w:rFonts w:asciiTheme="majorHAnsi" w:hAnsiTheme="majorHAnsi" w:cstheme="majorHAnsi"/>
          <w:color w:val="FF0000"/>
        </w:rPr>
        <w:t>0300  email</w:t>
      </w:r>
      <w:proofErr w:type="gramEnd"/>
      <w:r w:rsidRPr="00A75EFF">
        <w:rPr>
          <w:rFonts w:asciiTheme="majorHAnsi" w:hAnsiTheme="majorHAnsi" w:cstheme="majorHAnsi"/>
          <w:color w:val="FF0000"/>
        </w:rPr>
        <w:t xml:space="preserve"> </w:t>
      </w:r>
      <w:hyperlink r:id="rId12" w:history="1">
        <w:r w:rsidRPr="00A75EFF">
          <w:rPr>
            <w:rStyle w:val="Hyperlink"/>
            <w:rFonts w:asciiTheme="majorHAnsi" w:hAnsiTheme="majorHAnsi" w:cstheme="majorHAnsi"/>
            <w:color w:val="FF0000"/>
          </w:rPr>
          <w:t>http://www.stalkinghelpline.org</w:t>
        </w:r>
      </w:hyperlink>
    </w:p>
    <w:p w14:paraId="2AA0FF6E" w14:textId="77777777" w:rsidR="00444AD0" w:rsidRDefault="00444AD0" w:rsidP="000550A9">
      <w:pPr>
        <w:pStyle w:val="Default"/>
        <w:rPr>
          <w:rFonts w:asciiTheme="majorHAnsi" w:hAnsiTheme="majorHAnsi" w:cstheme="majorHAnsi"/>
          <w:b/>
          <w:color w:val="auto"/>
        </w:rPr>
      </w:pPr>
    </w:p>
    <w:p w14:paraId="1E2E318F" w14:textId="2F695FD2" w:rsidR="000550A9" w:rsidRPr="00A75EFF" w:rsidRDefault="000550A9" w:rsidP="006252B1">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Abuse through technology – </w:t>
      </w:r>
      <w:r w:rsidR="00837D1C" w:rsidRPr="00A75EFF">
        <w:rPr>
          <w:rFonts w:asciiTheme="majorHAnsi" w:hAnsiTheme="majorHAnsi" w:cstheme="majorHAnsi"/>
          <w:b/>
          <w:color w:val="auto"/>
        </w:rPr>
        <w:t>i.e.,</w:t>
      </w:r>
      <w:r w:rsidRPr="00A75EFF">
        <w:rPr>
          <w:rFonts w:asciiTheme="majorHAnsi" w:hAnsiTheme="majorHAnsi" w:cstheme="majorHAnsi"/>
          <w:b/>
          <w:color w:val="auto"/>
        </w:rPr>
        <w:t xml:space="preserve"> Sexting </w:t>
      </w:r>
    </w:p>
    <w:p w14:paraId="6D2FF28B" w14:textId="77777777" w:rsidR="000550A9" w:rsidRPr="00A75EFF" w:rsidRDefault="000550A9" w:rsidP="006252B1">
      <w:pPr>
        <w:pStyle w:val="Default"/>
        <w:jc w:val="both"/>
        <w:rPr>
          <w:rFonts w:asciiTheme="majorHAnsi" w:hAnsiTheme="majorHAnsi" w:cstheme="majorHAnsi"/>
          <w:color w:val="auto"/>
        </w:rPr>
      </w:pPr>
    </w:p>
    <w:p w14:paraId="6378B628" w14:textId="135C0470"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As a professional, the case you are involved with may have elements of online/digital abuse. Many of us now use mobile, social media, </w:t>
      </w:r>
      <w:r w:rsidR="00837D1C" w:rsidRPr="00A75EFF">
        <w:rPr>
          <w:rFonts w:asciiTheme="majorHAnsi" w:hAnsiTheme="majorHAnsi" w:cstheme="majorHAnsi"/>
          <w:color w:val="auto"/>
        </w:rPr>
        <w:t>e-mail,</w:t>
      </w:r>
      <w:r w:rsidRPr="00A75EFF">
        <w:rPr>
          <w:rFonts w:asciiTheme="majorHAnsi" w:hAnsiTheme="majorHAnsi" w:cstheme="majorHAnsi"/>
          <w:color w:val="auto"/>
        </w:rPr>
        <w:t xml:space="preserve"> and shop online for example. If someone wants to upset, </w:t>
      </w:r>
      <w:proofErr w:type="gramStart"/>
      <w:r w:rsidRPr="00A75EFF">
        <w:rPr>
          <w:rFonts w:asciiTheme="majorHAnsi" w:hAnsiTheme="majorHAnsi" w:cstheme="majorHAnsi"/>
          <w:color w:val="auto"/>
        </w:rPr>
        <w:t>scare</w:t>
      </w:r>
      <w:proofErr w:type="gramEnd"/>
      <w:r w:rsidRPr="00A75EFF">
        <w:rPr>
          <w:rFonts w:asciiTheme="majorHAnsi" w:hAnsiTheme="majorHAnsi" w:cstheme="majorHAnsi"/>
          <w:color w:val="auto"/>
        </w:rPr>
        <w:t xml:space="preserve"> or intimidate another person they may use technology to do it. </w:t>
      </w:r>
    </w:p>
    <w:p w14:paraId="28F0F985" w14:textId="77777777" w:rsidR="000550A9" w:rsidRPr="00A75EFF" w:rsidRDefault="000550A9" w:rsidP="006252B1">
      <w:pPr>
        <w:pStyle w:val="Default"/>
        <w:jc w:val="both"/>
        <w:rPr>
          <w:rFonts w:asciiTheme="majorHAnsi" w:hAnsiTheme="majorHAnsi" w:cstheme="majorHAnsi"/>
          <w:color w:val="auto"/>
        </w:rPr>
      </w:pPr>
    </w:p>
    <w:p w14:paraId="3FA126C1"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This abuse can take various forms: bullying, harassment, stalking, domestic abuse, trolling, and/or hate campaigns. </w:t>
      </w:r>
    </w:p>
    <w:p w14:paraId="24587FE0" w14:textId="77777777" w:rsidR="000550A9" w:rsidRPr="00A75EFF" w:rsidRDefault="000550A9" w:rsidP="006252B1">
      <w:pPr>
        <w:pStyle w:val="Default"/>
        <w:jc w:val="both"/>
        <w:rPr>
          <w:rFonts w:asciiTheme="majorHAnsi" w:hAnsiTheme="majorHAnsi" w:cstheme="majorHAnsi"/>
          <w:color w:val="auto"/>
        </w:rPr>
      </w:pPr>
    </w:p>
    <w:p w14:paraId="722E6BF8" w14:textId="77777777" w:rsidR="000550A9" w:rsidRPr="00A75EFF"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Questions you may wish to consider: </w:t>
      </w:r>
    </w:p>
    <w:p w14:paraId="79F100C0" w14:textId="77777777" w:rsidR="000550A9" w:rsidRPr="00A75EFF" w:rsidRDefault="000550A9" w:rsidP="006252B1">
      <w:pPr>
        <w:pStyle w:val="Default"/>
        <w:ind w:left="720"/>
        <w:jc w:val="both"/>
        <w:rPr>
          <w:rFonts w:asciiTheme="majorHAnsi" w:hAnsiTheme="majorHAnsi" w:cstheme="majorHAnsi"/>
          <w:color w:val="auto"/>
        </w:rPr>
      </w:pPr>
    </w:p>
    <w:p w14:paraId="2DB6C91A" w14:textId="77777777" w:rsidR="000550A9" w:rsidRPr="00A75EFF" w:rsidRDefault="000550A9" w:rsidP="00532E03">
      <w:pPr>
        <w:pStyle w:val="Default"/>
        <w:numPr>
          <w:ilvl w:val="0"/>
          <w:numId w:val="37"/>
        </w:numPr>
        <w:jc w:val="both"/>
        <w:rPr>
          <w:rFonts w:asciiTheme="majorHAnsi" w:hAnsiTheme="majorHAnsi" w:cstheme="majorHAnsi"/>
          <w:color w:val="auto"/>
        </w:rPr>
      </w:pPr>
      <w:r w:rsidRPr="00A75EFF">
        <w:rPr>
          <w:rFonts w:asciiTheme="majorHAnsi" w:hAnsiTheme="majorHAnsi" w:cstheme="majorHAnsi"/>
          <w:color w:val="auto"/>
        </w:rPr>
        <w:t xml:space="preserve">Is the victim being abused in multiple ways and means? </w:t>
      </w:r>
    </w:p>
    <w:p w14:paraId="584DADF4" w14:textId="77777777" w:rsidR="000550A9" w:rsidRPr="00A75EFF" w:rsidRDefault="000550A9" w:rsidP="00532E03">
      <w:pPr>
        <w:pStyle w:val="Default"/>
        <w:numPr>
          <w:ilvl w:val="0"/>
          <w:numId w:val="37"/>
        </w:numPr>
        <w:jc w:val="both"/>
        <w:rPr>
          <w:rFonts w:asciiTheme="majorHAnsi" w:hAnsiTheme="majorHAnsi" w:cstheme="majorHAnsi"/>
          <w:color w:val="auto"/>
        </w:rPr>
      </w:pPr>
      <w:r w:rsidRPr="00A75EFF">
        <w:rPr>
          <w:rFonts w:asciiTheme="majorHAnsi" w:hAnsiTheme="majorHAnsi" w:cstheme="majorHAnsi"/>
          <w:color w:val="auto"/>
        </w:rPr>
        <w:t xml:space="preserve">How long has it been going on for? </w:t>
      </w:r>
    </w:p>
    <w:p w14:paraId="37175CBB" w14:textId="77777777" w:rsidR="000550A9" w:rsidRPr="00A75EFF" w:rsidRDefault="000550A9" w:rsidP="00532E03">
      <w:pPr>
        <w:pStyle w:val="Default"/>
        <w:numPr>
          <w:ilvl w:val="0"/>
          <w:numId w:val="37"/>
        </w:numPr>
        <w:jc w:val="both"/>
        <w:rPr>
          <w:rFonts w:asciiTheme="majorHAnsi" w:hAnsiTheme="majorHAnsi" w:cstheme="majorHAnsi"/>
          <w:color w:val="auto"/>
        </w:rPr>
      </w:pPr>
      <w:r w:rsidRPr="00A75EFF">
        <w:rPr>
          <w:rFonts w:asciiTheme="majorHAnsi" w:hAnsiTheme="majorHAnsi" w:cstheme="majorHAnsi"/>
          <w:color w:val="auto"/>
        </w:rPr>
        <w:t xml:space="preserve">Is it escalating? </w:t>
      </w:r>
    </w:p>
    <w:p w14:paraId="164D4BC7" w14:textId="77777777" w:rsidR="000550A9" w:rsidRPr="00A75EFF" w:rsidRDefault="000550A9" w:rsidP="00532E03">
      <w:pPr>
        <w:pStyle w:val="Default"/>
        <w:numPr>
          <w:ilvl w:val="0"/>
          <w:numId w:val="37"/>
        </w:numPr>
        <w:jc w:val="both"/>
        <w:rPr>
          <w:rFonts w:asciiTheme="majorHAnsi" w:hAnsiTheme="majorHAnsi" w:cstheme="majorHAnsi"/>
          <w:color w:val="auto"/>
        </w:rPr>
      </w:pPr>
      <w:r w:rsidRPr="00A75EFF">
        <w:rPr>
          <w:rFonts w:asciiTheme="majorHAnsi" w:hAnsiTheme="majorHAnsi" w:cstheme="majorHAnsi"/>
          <w:color w:val="auto"/>
        </w:rPr>
        <w:t xml:space="preserve">What is the motivation of the abuser? </w:t>
      </w:r>
    </w:p>
    <w:p w14:paraId="2E60BC9A" w14:textId="77777777" w:rsidR="000550A9" w:rsidRPr="00A75EFF" w:rsidRDefault="000550A9" w:rsidP="00532E03">
      <w:pPr>
        <w:pStyle w:val="Default"/>
        <w:numPr>
          <w:ilvl w:val="0"/>
          <w:numId w:val="37"/>
        </w:numPr>
        <w:jc w:val="both"/>
        <w:rPr>
          <w:rFonts w:asciiTheme="majorHAnsi" w:hAnsiTheme="majorHAnsi" w:cstheme="majorHAnsi"/>
          <w:color w:val="auto"/>
        </w:rPr>
      </w:pPr>
      <w:r w:rsidRPr="00A75EFF">
        <w:rPr>
          <w:rFonts w:asciiTheme="majorHAnsi" w:hAnsiTheme="majorHAnsi" w:cstheme="majorHAnsi"/>
          <w:color w:val="auto"/>
        </w:rPr>
        <w:t xml:space="preserve">What is the victim worried will happen? </w:t>
      </w:r>
    </w:p>
    <w:p w14:paraId="50303956" w14:textId="77777777" w:rsidR="000550A9" w:rsidRPr="00A75EFF" w:rsidRDefault="000550A9" w:rsidP="00532E03">
      <w:pPr>
        <w:pStyle w:val="Default"/>
        <w:numPr>
          <w:ilvl w:val="0"/>
          <w:numId w:val="37"/>
        </w:numPr>
        <w:jc w:val="both"/>
        <w:rPr>
          <w:rFonts w:asciiTheme="majorHAnsi" w:hAnsiTheme="majorHAnsi" w:cstheme="majorHAnsi"/>
          <w:color w:val="auto"/>
        </w:rPr>
      </w:pPr>
      <w:r w:rsidRPr="00A75EFF">
        <w:rPr>
          <w:rFonts w:asciiTheme="majorHAnsi" w:hAnsiTheme="majorHAnsi" w:cstheme="majorHAnsi"/>
          <w:color w:val="auto"/>
        </w:rPr>
        <w:t xml:space="preserve">Mental state of the victim – are they afraid/suicidal? </w:t>
      </w:r>
    </w:p>
    <w:p w14:paraId="65146677" w14:textId="77777777" w:rsidR="000550A9" w:rsidRPr="00A75EFF" w:rsidRDefault="000550A9" w:rsidP="006252B1">
      <w:pPr>
        <w:pStyle w:val="Default"/>
        <w:jc w:val="both"/>
        <w:rPr>
          <w:rFonts w:asciiTheme="majorHAnsi" w:hAnsiTheme="majorHAnsi" w:cstheme="majorHAnsi"/>
          <w:color w:val="auto"/>
        </w:rPr>
      </w:pPr>
    </w:p>
    <w:p w14:paraId="5AABD558" w14:textId="77777777" w:rsidR="000550A9" w:rsidRDefault="000550A9" w:rsidP="006252B1">
      <w:pPr>
        <w:pStyle w:val="Default"/>
        <w:jc w:val="both"/>
        <w:rPr>
          <w:rFonts w:asciiTheme="majorHAnsi" w:hAnsiTheme="majorHAnsi" w:cstheme="majorHAnsi"/>
          <w:color w:val="auto"/>
        </w:rPr>
      </w:pPr>
      <w:r w:rsidRPr="00A75EFF">
        <w:rPr>
          <w:rFonts w:asciiTheme="majorHAnsi" w:hAnsiTheme="majorHAnsi" w:cstheme="majorHAnsi"/>
          <w:color w:val="auto"/>
        </w:rPr>
        <w:t xml:space="preserve">You may wish to refer to the Get Safe Online website for further advice as a professional, or to guide the person who is being abused online to advice on the steps they can take to improve their online security. </w:t>
      </w:r>
    </w:p>
    <w:p w14:paraId="0D248350" w14:textId="77777777" w:rsidR="000550A9" w:rsidRPr="00A75EFF" w:rsidRDefault="000550A9" w:rsidP="006252B1">
      <w:pPr>
        <w:pStyle w:val="Default"/>
        <w:jc w:val="both"/>
        <w:rPr>
          <w:rFonts w:asciiTheme="majorHAnsi" w:hAnsiTheme="majorHAnsi" w:cstheme="majorHAnsi"/>
          <w:color w:val="FF0000"/>
        </w:rPr>
      </w:pPr>
      <w:r w:rsidRPr="00A75EFF">
        <w:rPr>
          <w:rFonts w:asciiTheme="majorHAnsi" w:hAnsiTheme="majorHAnsi" w:cstheme="majorHAnsi"/>
          <w:color w:val="FF0000"/>
        </w:rPr>
        <w:t xml:space="preserve">Visit: </w:t>
      </w:r>
      <w:r w:rsidRPr="00A75EFF">
        <w:rPr>
          <w:rFonts w:asciiTheme="majorHAnsi" w:hAnsiTheme="majorHAnsi" w:cstheme="majorHAnsi"/>
          <w:color w:val="FF0000"/>
          <w:u w:val="single"/>
        </w:rPr>
        <w:t>https://www.getsafeonline.org/</w:t>
      </w:r>
      <w:r w:rsidRPr="00A75EFF">
        <w:rPr>
          <w:rFonts w:asciiTheme="majorHAnsi" w:hAnsiTheme="majorHAnsi" w:cstheme="majorHAnsi"/>
          <w:color w:val="FF0000"/>
        </w:rPr>
        <w:t xml:space="preserve"> </w:t>
      </w:r>
    </w:p>
    <w:p w14:paraId="4CCE4E95" w14:textId="77777777" w:rsidR="000550A9" w:rsidRPr="00A75EFF" w:rsidRDefault="000550A9" w:rsidP="006252B1">
      <w:pPr>
        <w:pStyle w:val="Default"/>
        <w:jc w:val="both"/>
        <w:rPr>
          <w:rFonts w:asciiTheme="majorHAnsi" w:hAnsiTheme="majorHAnsi" w:cstheme="majorHAnsi"/>
          <w:b/>
          <w:bCs/>
          <w:color w:val="auto"/>
        </w:rPr>
      </w:pPr>
    </w:p>
    <w:p w14:paraId="21A97EA6" w14:textId="77777777" w:rsidR="000550A9" w:rsidRPr="00A75EFF" w:rsidRDefault="000550A9" w:rsidP="006252B1">
      <w:pPr>
        <w:pStyle w:val="Default"/>
        <w:jc w:val="both"/>
        <w:rPr>
          <w:rFonts w:asciiTheme="majorHAnsi" w:hAnsiTheme="majorHAnsi" w:cstheme="majorHAnsi"/>
          <w:b/>
          <w:bCs/>
          <w:color w:val="auto"/>
        </w:rPr>
      </w:pPr>
    </w:p>
    <w:p w14:paraId="0AA41F5E" w14:textId="77777777" w:rsidR="006252B1" w:rsidRDefault="006252B1" w:rsidP="006252B1">
      <w:pPr>
        <w:pStyle w:val="Default"/>
        <w:jc w:val="both"/>
        <w:rPr>
          <w:rFonts w:asciiTheme="majorHAnsi" w:hAnsiTheme="majorHAnsi" w:cstheme="majorHAnsi"/>
          <w:b/>
          <w:bCs/>
          <w:color w:val="auto"/>
        </w:rPr>
      </w:pPr>
    </w:p>
    <w:p w14:paraId="144A09BD" w14:textId="77777777" w:rsidR="006252B1" w:rsidRDefault="006252B1" w:rsidP="006252B1">
      <w:pPr>
        <w:pStyle w:val="Default"/>
        <w:jc w:val="both"/>
        <w:rPr>
          <w:rFonts w:asciiTheme="majorHAnsi" w:hAnsiTheme="majorHAnsi" w:cstheme="majorHAnsi"/>
          <w:b/>
          <w:bCs/>
          <w:color w:val="auto"/>
        </w:rPr>
      </w:pPr>
    </w:p>
    <w:p w14:paraId="6115C7AF" w14:textId="77777777" w:rsidR="006252B1" w:rsidRDefault="006252B1" w:rsidP="006252B1">
      <w:pPr>
        <w:pStyle w:val="Default"/>
        <w:jc w:val="both"/>
        <w:rPr>
          <w:rFonts w:asciiTheme="majorHAnsi" w:hAnsiTheme="majorHAnsi" w:cstheme="majorHAnsi"/>
          <w:b/>
          <w:bCs/>
          <w:color w:val="auto"/>
        </w:rPr>
      </w:pPr>
    </w:p>
    <w:p w14:paraId="7E6C7BF2" w14:textId="77646223"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Child Exploitation and Online Protection (CEOP) </w:t>
      </w:r>
    </w:p>
    <w:p w14:paraId="22DBE45C" w14:textId="77777777" w:rsidR="000550A9" w:rsidRPr="00A75EFF" w:rsidRDefault="000550A9" w:rsidP="00787052">
      <w:pPr>
        <w:pStyle w:val="Default"/>
        <w:jc w:val="both"/>
        <w:rPr>
          <w:rFonts w:asciiTheme="majorHAnsi" w:hAnsiTheme="majorHAnsi" w:cstheme="majorHAnsi"/>
          <w:color w:val="auto"/>
        </w:rPr>
      </w:pPr>
    </w:p>
    <w:p w14:paraId="68D45132"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CEOP is a National Crime Agency department designed to pursue those who sexually exploit and abuse children, prevent people becoming involved in child sexual exploitation, protect children from becoming victims of sexual exploitation and sexual abuse, and prepare interventions to reduce the impact of child sexual exploitation and abuse through safeguarding and child protection work. </w:t>
      </w:r>
    </w:p>
    <w:p w14:paraId="343BD8B6" w14:textId="77777777" w:rsidR="000550A9" w:rsidRPr="00A75EFF" w:rsidRDefault="000550A9" w:rsidP="00787052">
      <w:pPr>
        <w:pStyle w:val="Default"/>
        <w:jc w:val="both"/>
        <w:rPr>
          <w:rFonts w:asciiTheme="majorHAnsi" w:hAnsiTheme="majorHAnsi" w:cstheme="majorHAnsi"/>
          <w:color w:val="auto"/>
        </w:rPr>
      </w:pPr>
    </w:p>
    <w:p w14:paraId="76F58705"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CEOP focuses on organised criminal groups profiteering from the publication or distribution of child abuse images, supports local police forces with computer forensics and covert investigations and provides authoritative investigative advice and support to maximise UK law enforcement's response to crimes of child sexual abuse and exploitation. </w:t>
      </w:r>
    </w:p>
    <w:p w14:paraId="4449C0E7" w14:textId="77777777" w:rsidR="000550A9" w:rsidRPr="00A75EFF" w:rsidRDefault="000550A9" w:rsidP="00787052">
      <w:pPr>
        <w:pStyle w:val="Default"/>
        <w:jc w:val="both"/>
        <w:rPr>
          <w:rFonts w:asciiTheme="majorHAnsi" w:hAnsiTheme="majorHAnsi" w:cstheme="majorHAnsi"/>
          <w:color w:val="auto"/>
        </w:rPr>
      </w:pPr>
    </w:p>
    <w:p w14:paraId="5C7A41F2" w14:textId="77777777" w:rsidR="000550A9" w:rsidRPr="00A75EFF" w:rsidRDefault="000550A9" w:rsidP="00787052">
      <w:pPr>
        <w:pStyle w:val="Default"/>
        <w:jc w:val="both"/>
        <w:rPr>
          <w:rFonts w:asciiTheme="majorHAnsi" w:hAnsiTheme="majorHAnsi" w:cstheme="majorHAnsi"/>
          <w:color w:val="FF0000"/>
        </w:rPr>
      </w:pPr>
      <w:r w:rsidRPr="00A75EFF">
        <w:rPr>
          <w:rFonts w:asciiTheme="majorHAnsi" w:hAnsiTheme="majorHAnsi" w:cstheme="majorHAnsi"/>
          <w:color w:val="auto"/>
        </w:rPr>
        <w:t xml:space="preserve">CEOP has a wealth of online resources to support the work of professionals to protect children from harm: </w:t>
      </w:r>
      <w:r w:rsidRPr="00A75EFF">
        <w:rPr>
          <w:rFonts w:asciiTheme="majorHAnsi" w:hAnsiTheme="majorHAnsi" w:cstheme="majorHAnsi"/>
          <w:color w:val="FF0000"/>
          <w:u w:val="single"/>
        </w:rPr>
        <w:t>https://www.ceop.police.uk/</w:t>
      </w:r>
      <w:r w:rsidRPr="00A75EFF">
        <w:rPr>
          <w:rFonts w:asciiTheme="majorHAnsi" w:hAnsiTheme="majorHAnsi" w:cstheme="majorHAnsi"/>
          <w:color w:val="FF0000"/>
        </w:rPr>
        <w:t xml:space="preserve"> </w:t>
      </w:r>
    </w:p>
    <w:p w14:paraId="5940CD8F" w14:textId="77777777" w:rsidR="000550A9" w:rsidRPr="00A75EFF" w:rsidRDefault="000550A9" w:rsidP="00787052">
      <w:pPr>
        <w:pStyle w:val="Default"/>
        <w:jc w:val="both"/>
        <w:rPr>
          <w:rFonts w:asciiTheme="majorHAnsi" w:hAnsiTheme="majorHAnsi" w:cstheme="majorHAnsi"/>
          <w:b/>
          <w:bCs/>
          <w:color w:val="auto"/>
        </w:rPr>
      </w:pPr>
    </w:p>
    <w:p w14:paraId="261ACF54"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Diversity </w:t>
      </w:r>
    </w:p>
    <w:p w14:paraId="6D907DF7" w14:textId="77777777" w:rsidR="000550A9" w:rsidRPr="00A75EFF" w:rsidRDefault="000550A9" w:rsidP="00787052">
      <w:pPr>
        <w:pStyle w:val="Default"/>
        <w:jc w:val="both"/>
        <w:rPr>
          <w:rFonts w:asciiTheme="majorHAnsi" w:hAnsiTheme="majorHAnsi" w:cstheme="majorHAnsi"/>
          <w:color w:val="auto"/>
        </w:rPr>
      </w:pPr>
    </w:p>
    <w:p w14:paraId="5B3D4C43"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This section includes additional barriers, risks or considerations for practice relating to diversity including: </w:t>
      </w:r>
    </w:p>
    <w:p w14:paraId="59A396F5" w14:textId="77777777" w:rsidR="000550A9" w:rsidRPr="00A75EFF" w:rsidRDefault="000550A9" w:rsidP="00787052">
      <w:pPr>
        <w:pStyle w:val="Default"/>
        <w:jc w:val="both"/>
        <w:rPr>
          <w:rFonts w:asciiTheme="majorHAnsi" w:hAnsiTheme="majorHAnsi" w:cstheme="majorHAnsi"/>
          <w:color w:val="auto"/>
        </w:rPr>
      </w:pPr>
    </w:p>
    <w:p w14:paraId="73E30F11" w14:textId="77777777" w:rsidR="000550A9" w:rsidRPr="00A75EFF" w:rsidRDefault="000550A9" w:rsidP="00532E03">
      <w:pPr>
        <w:pStyle w:val="Default"/>
        <w:numPr>
          <w:ilvl w:val="0"/>
          <w:numId w:val="38"/>
        </w:numPr>
        <w:jc w:val="both"/>
        <w:rPr>
          <w:rFonts w:asciiTheme="majorHAnsi" w:hAnsiTheme="majorHAnsi" w:cstheme="majorHAnsi"/>
          <w:color w:val="auto"/>
        </w:rPr>
      </w:pPr>
      <w:r w:rsidRPr="00A75EFF">
        <w:rPr>
          <w:rFonts w:asciiTheme="majorHAnsi" w:hAnsiTheme="majorHAnsi" w:cstheme="majorHAnsi"/>
          <w:color w:val="auto"/>
        </w:rPr>
        <w:t xml:space="preserve">Cultural and language barriers </w:t>
      </w:r>
    </w:p>
    <w:p w14:paraId="68C5E5C0" w14:textId="77777777" w:rsidR="000550A9" w:rsidRPr="00A75EFF" w:rsidRDefault="000550A9" w:rsidP="00532E03">
      <w:pPr>
        <w:pStyle w:val="Default"/>
        <w:numPr>
          <w:ilvl w:val="0"/>
          <w:numId w:val="38"/>
        </w:numPr>
        <w:jc w:val="both"/>
        <w:rPr>
          <w:rFonts w:asciiTheme="majorHAnsi" w:hAnsiTheme="majorHAnsi" w:cstheme="majorHAnsi"/>
          <w:color w:val="auto"/>
        </w:rPr>
      </w:pPr>
      <w:r w:rsidRPr="00A75EFF">
        <w:rPr>
          <w:rFonts w:asciiTheme="majorHAnsi" w:hAnsiTheme="majorHAnsi" w:cstheme="majorHAnsi"/>
          <w:color w:val="auto"/>
        </w:rPr>
        <w:t xml:space="preserve">Disability </w:t>
      </w:r>
    </w:p>
    <w:p w14:paraId="0B0BEA38" w14:textId="77777777" w:rsidR="000550A9" w:rsidRPr="00A75EFF" w:rsidRDefault="000550A9" w:rsidP="00532E03">
      <w:pPr>
        <w:pStyle w:val="Default"/>
        <w:numPr>
          <w:ilvl w:val="0"/>
          <w:numId w:val="38"/>
        </w:numPr>
        <w:jc w:val="both"/>
        <w:rPr>
          <w:rFonts w:asciiTheme="majorHAnsi" w:hAnsiTheme="majorHAnsi" w:cstheme="majorHAnsi"/>
          <w:color w:val="auto"/>
        </w:rPr>
      </w:pPr>
      <w:r w:rsidRPr="00A75EFF">
        <w:rPr>
          <w:rFonts w:asciiTheme="majorHAnsi" w:hAnsiTheme="majorHAnsi" w:cstheme="majorHAnsi"/>
          <w:color w:val="auto"/>
        </w:rPr>
        <w:t xml:space="preserve">Female Genital Mutilation </w:t>
      </w:r>
    </w:p>
    <w:p w14:paraId="6325164C" w14:textId="77777777" w:rsidR="000550A9" w:rsidRPr="00A75EFF" w:rsidRDefault="000550A9" w:rsidP="00532E03">
      <w:pPr>
        <w:pStyle w:val="Default"/>
        <w:numPr>
          <w:ilvl w:val="0"/>
          <w:numId w:val="38"/>
        </w:numPr>
        <w:jc w:val="both"/>
        <w:rPr>
          <w:rFonts w:asciiTheme="majorHAnsi" w:hAnsiTheme="majorHAnsi" w:cstheme="majorHAnsi"/>
          <w:color w:val="auto"/>
        </w:rPr>
      </w:pPr>
      <w:r w:rsidRPr="00A75EFF">
        <w:rPr>
          <w:rFonts w:asciiTheme="majorHAnsi" w:hAnsiTheme="majorHAnsi" w:cstheme="majorHAnsi"/>
          <w:color w:val="auto"/>
        </w:rPr>
        <w:t xml:space="preserve">Forced Marriage </w:t>
      </w:r>
    </w:p>
    <w:p w14:paraId="20D5450B" w14:textId="77777777" w:rsidR="000550A9" w:rsidRPr="00A75EFF" w:rsidRDefault="000550A9" w:rsidP="00532E03">
      <w:pPr>
        <w:pStyle w:val="Default"/>
        <w:numPr>
          <w:ilvl w:val="0"/>
          <w:numId w:val="38"/>
        </w:numPr>
        <w:jc w:val="both"/>
        <w:rPr>
          <w:rFonts w:asciiTheme="majorHAnsi" w:hAnsiTheme="majorHAnsi" w:cstheme="majorHAnsi"/>
          <w:color w:val="auto"/>
        </w:rPr>
      </w:pPr>
      <w:r w:rsidRPr="00A75EFF">
        <w:rPr>
          <w:rFonts w:asciiTheme="majorHAnsi" w:hAnsiTheme="majorHAnsi" w:cstheme="majorHAnsi"/>
          <w:color w:val="auto"/>
        </w:rPr>
        <w:t xml:space="preserve">Honour Based Abuse </w:t>
      </w:r>
    </w:p>
    <w:p w14:paraId="30C66BE6" w14:textId="77777777" w:rsidR="000550A9" w:rsidRPr="00A75EFF" w:rsidRDefault="000550A9" w:rsidP="00532E03">
      <w:pPr>
        <w:pStyle w:val="Default"/>
        <w:numPr>
          <w:ilvl w:val="0"/>
          <w:numId w:val="38"/>
        </w:numPr>
        <w:jc w:val="both"/>
        <w:rPr>
          <w:rFonts w:asciiTheme="majorHAnsi" w:hAnsiTheme="majorHAnsi" w:cstheme="majorHAnsi"/>
          <w:color w:val="auto"/>
        </w:rPr>
      </w:pPr>
      <w:r w:rsidRPr="00A75EFF">
        <w:rPr>
          <w:rFonts w:asciiTheme="majorHAnsi" w:hAnsiTheme="majorHAnsi" w:cstheme="majorHAnsi"/>
          <w:color w:val="auto"/>
        </w:rPr>
        <w:t xml:space="preserve">LGBT </w:t>
      </w:r>
    </w:p>
    <w:p w14:paraId="4726132C" w14:textId="77777777" w:rsidR="000550A9" w:rsidRPr="00A75EFF" w:rsidRDefault="000550A9" w:rsidP="00532E03">
      <w:pPr>
        <w:pStyle w:val="Default"/>
        <w:numPr>
          <w:ilvl w:val="0"/>
          <w:numId w:val="38"/>
        </w:numPr>
        <w:jc w:val="both"/>
        <w:rPr>
          <w:rFonts w:asciiTheme="majorHAnsi" w:hAnsiTheme="majorHAnsi" w:cstheme="majorHAnsi"/>
          <w:color w:val="auto"/>
        </w:rPr>
      </w:pPr>
      <w:r w:rsidRPr="00A75EFF">
        <w:rPr>
          <w:rFonts w:asciiTheme="majorHAnsi" w:hAnsiTheme="majorHAnsi" w:cstheme="majorHAnsi"/>
          <w:color w:val="auto"/>
        </w:rPr>
        <w:t xml:space="preserve">Male Victims </w:t>
      </w:r>
    </w:p>
    <w:p w14:paraId="1ABA56CE" w14:textId="77777777" w:rsidR="000550A9" w:rsidRPr="00A75EFF" w:rsidRDefault="000550A9" w:rsidP="00532E03">
      <w:pPr>
        <w:pStyle w:val="Default"/>
        <w:numPr>
          <w:ilvl w:val="0"/>
          <w:numId w:val="38"/>
        </w:numPr>
        <w:jc w:val="both"/>
        <w:rPr>
          <w:rFonts w:asciiTheme="majorHAnsi" w:hAnsiTheme="majorHAnsi" w:cstheme="majorHAnsi"/>
          <w:color w:val="auto"/>
        </w:rPr>
      </w:pPr>
      <w:r w:rsidRPr="00A75EFF">
        <w:rPr>
          <w:rFonts w:asciiTheme="majorHAnsi" w:hAnsiTheme="majorHAnsi" w:cstheme="majorHAnsi"/>
          <w:color w:val="auto"/>
        </w:rPr>
        <w:t xml:space="preserve">Older People </w:t>
      </w:r>
    </w:p>
    <w:p w14:paraId="0522C0BE" w14:textId="77777777" w:rsidR="000550A9" w:rsidRPr="00A75EFF" w:rsidRDefault="000550A9" w:rsidP="00787052">
      <w:pPr>
        <w:pStyle w:val="Default"/>
        <w:jc w:val="both"/>
        <w:rPr>
          <w:rFonts w:asciiTheme="majorHAnsi" w:hAnsiTheme="majorHAnsi" w:cstheme="majorHAnsi"/>
          <w:b/>
          <w:bCs/>
          <w:color w:val="auto"/>
        </w:rPr>
      </w:pPr>
    </w:p>
    <w:p w14:paraId="2148E9A7"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Cultural and language barriers </w:t>
      </w:r>
    </w:p>
    <w:p w14:paraId="05388117" w14:textId="77777777" w:rsidR="000550A9" w:rsidRPr="00A75EFF" w:rsidRDefault="000550A9" w:rsidP="00787052">
      <w:pPr>
        <w:pStyle w:val="Default"/>
        <w:jc w:val="both"/>
        <w:rPr>
          <w:rFonts w:asciiTheme="majorHAnsi" w:hAnsiTheme="majorHAnsi" w:cstheme="majorHAnsi"/>
          <w:color w:val="auto"/>
        </w:rPr>
      </w:pPr>
    </w:p>
    <w:p w14:paraId="63BD0587" w14:textId="5BECA980"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Consideration should be given by all school staff of cultural differences between people from communities within the UK and from other countries as they could impact on the recognition, disclosure</w:t>
      </w:r>
      <w:r w:rsidR="00787052">
        <w:rPr>
          <w:rFonts w:asciiTheme="majorHAnsi" w:hAnsiTheme="majorHAnsi" w:cstheme="majorHAnsi"/>
          <w:color w:val="auto"/>
        </w:rPr>
        <w:t>,</w:t>
      </w:r>
      <w:r w:rsidRPr="00A75EFF">
        <w:rPr>
          <w:rFonts w:asciiTheme="majorHAnsi" w:hAnsiTheme="majorHAnsi" w:cstheme="majorHAnsi"/>
          <w:color w:val="auto"/>
        </w:rPr>
        <w:t xml:space="preserve"> and prevention of DA. </w:t>
      </w:r>
    </w:p>
    <w:p w14:paraId="6589F265" w14:textId="77777777" w:rsidR="000550A9" w:rsidRPr="00A75EFF" w:rsidRDefault="000550A9" w:rsidP="00787052">
      <w:pPr>
        <w:pStyle w:val="Default"/>
        <w:jc w:val="both"/>
        <w:rPr>
          <w:rFonts w:asciiTheme="majorHAnsi" w:hAnsiTheme="majorHAnsi" w:cstheme="majorHAnsi"/>
          <w:color w:val="auto"/>
        </w:rPr>
      </w:pPr>
    </w:p>
    <w:p w14:paraId="7824EB2C" w14:textId="7AD23161"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Appropriate advice should be sought by school staff when dealing with cultural differences as these are significant to their seeking help. This may include traveller communities, different </w:t>
      </w:r>
      <w:r w:rsidR="00787052" w:rsidRPr="00A75EFF">
        <w:rPr>
          <w:rFonts w:asciiTheme="majorHAnsi" w:hAnsiTheme="majorHAnsi" w:cstheme="majorHAnsi"/>
          <w:color w:val="auto"/>
        </w:rPr>
        <w:t>religions,</w:t>
      </w:r>
      <w:r w:rsidRPr="00A75EFF">
        <w:rPr>
          <w:rFonts w:asciiTheme="majorHAnsi" w:hAnsiTheme="majorHAnsi" w:cstheme="majorHAnsi"/>
          <w:color w:val="auto"/>
        </w:rPr>
        <w:t xml:space="preserve"> and a range of beliefs about marriage, divorce, gender, sexual orientation, and domestic abuse as a taboo issue. </w:t>
      </w:r>
    </w:p>
    <w:p w14:paraId="3B5EF90F" w14:textId="77777777" w:rsidR="000550A9" w:rsidRPr="00A75EFF" w:rsidRDefault="000550A9" w:rsidP="00787052">
      <w:pPr>
        <w:pStyle w:val="Default"/>
        <w:jc w:val="both"/>
        <w:rPr>
          <w:rFonts w:asciiTheme="majorHAnsi" w:hAnsiTheme="majorHAnsi" w:cstheme="majorHAnsi"/>
          <w:color w:val="auto"/>
        </w:rPr>
      </w:pPr>
    </w:p>
    <w:p w14:paraId="7F29649A" w14:textId="4351581A"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Limited English language may also be a significant barrier for victims of abuse seeking assistance from support agencies. Where there are language barriers school staff should always use an appropriate interpreter. Family and friends should not be used to interpret in domestic abuse cases.</w:t>
      </w:r>
      <w:r w:rsidR="00787052">
        <w:rPr>
          <w:rFonts w:asciiTheme="majorHAnsi" w:hAnsiTheme="majorHAnsi" w:cstheme="majorHAnsi"/>
          <w:color w:val="auto"/>
        </w:rPr>
        <w:t xml:space="preserve"> </w:t>
      </w:r>
      <w:r w:rsidRPr="00A75EFF">
        <w:rPr>
          <w:rFonts w:asciiTheme="majorHAnsi" w:hAnsiTheme="majorHAnsi" w:cstheme="majorHAnsi"/>
          <w:color w:val="auto"/>
        </w:rPr>
        <w:t xml:space="preserve">Click on the link below for good practice guidelines on the use of interpreters for domestic abuse situations. </w:t>
      </w:r>
    </w:p>
    <w:p w14:paraId="566A951A" w14:textId="22ADC1C7" w:rsidR="000550A9" w:rsidRPr="00787052" w:rsidRDefault="000550A9" w:rsidP="000550A9">
      <w:pPr>
        <w:pStyle w:val="Default"/>
        <w:rPr>
          <w:rFonts w:asciiTheme="majorHAnsi" w:hAnsiTheme="majorHAnsi" w:cstheme="majorHAnsi"/>
          <w:color w:val="FF0000"/>
          <w:u w:val="single"/>
        </w:rPr>
      </w:pPr>
      <w:r w:rsidRPr="00A75EFF">
        <w:rPr>
          <w:rFonts w:asciiTheme="majorHAnsi" w:hAnsiTheme="majorHAnsi" w:cstheme="majorHAnsi"/>
          <w:color w:val="FF0000"/>
          <w:u w:val="single"/>
        </w:rPr>
        <w:t xml:space="preserve">http://www.standingtogether.org.uk/fileadmin/user_upload/standingUpload/Publications/bestpractice1_checklist.pdf </w:t>
      </w:r>
    </w:p>
    <w:p w14:paraId="51E6EFDE"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Disability </w:t>
      </w:r>
    </w:p>
    <w:p w14:paraId="238D074B" w14:textId="77777777" w:rsidR="000550A9" w:rsidRPr="00A75EFF" w:rsidRDefault="000550A9" w:rsidP="00787052">
      <w:pPr>
        <w:pStyle w:val="Default"/>
        <w:jc w:val="both"/>
        <w:rPr>
          <w:rFonts w:asciiTheme="majorHAnsi" w:hAnsiTheme="majorHAnsi" w:cstheme="majorHAnsi"/>
          <w:color w:val="auto"/>
        </w:rPr>
      </w:pPr>
    </w:p>
    <w:p w14:paraId="745D9472"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If a person has a disability, whether male or female, their chances of experiencing domestic abuse are greatly increased: </w:t>
      </w:r>
    </w:p>
    <w:p w14:paraId="4514CF34" w14:textId="77777777" w:rsidR="000550A9" w:rsidRPr="00A75EFF" w:rsidRDefault="000550A9" w:rsidP="00787052">
      <w:pPr>
        <w:pStyle w:val="Default"/>
        <w:jc w:val="both"/>
        <w:rPr>
          <w:rFonts w:asciiTheme="majorHAnsi" w:hAnsiTheme="majorHAnsi" w:cstheme="majorHAnsi"/>
          <w:color w:val="auto"/>
        </w:rPr>
      </w:pPr>
    </w:p>
    <w:p w14:paraId="4A5DC60C" w14:textId="5A7DF7D3"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Disabled women are twice as likely to experience domestic abuse as non-disabled women. (Women's Aid 2012). Disabled men and men with mental health problems are at greater risk of domestic abuse than non-disabled men (Respect</w:t>
      </w:r>
      <w:r w:rsidR="00787052">
        <w:rPr>
          <w:rFonts w:asciiTheme="majorHAnsi" w:hAnsiTheme="majorHAnsi" w:cstheme="majorHAnsi"/>
          <w:color w:val="auto"/>
        </w:rPr>
        <w:t>,</w:t>
      </w:r>
      <w:r w:rsidRPr="00A75EFF">
        <w:rPr>
          <w:rFonts w:asciiTheme="majorHAnsi" w:hAnsiTheme="majorHAnsi" w:cstheme="majorHAnsi"/>
          <w:color w:val="auto"/>
        </w:rPr>
        <w:t xml:space="preserve"> 2014). </w:t>
      </w:r>
    </w:p>
    <w:p w14:paraId="0A839121" w14:textId="77777777" w:rsidR="000550A9" w:rsidRPr="00A75EFF" w:rsidRDefault="000550A9" w:rsidP="00787052">
      <w:pPr>
        <w:pStyle w:val="Default"/>
        <w:jc w:val="both"/>
        <w:rPr>
          <w:rFonts w:asciiTheme="majorHAnsi" w:hAnsiTheme="majorHAnsi" w:cstheme="majorHAnsi"/>
          <w:color w:val="auto"/>
        </w:rPr>
      </w:pPr>
    </w:p>
    <w:p w14:paraId="74635F80" w14:textId="6B47A433" w:rsidR="000550A9" w:rsidRPr="00A75EFF" w:rsidRDefault="000550A9" w:rsidP="00532E03">
      <w:pPr>
        <w:pStyle w:val="Default"/>
        <w:numPr>
          <w:ilvl w:val="0"/>
          <w:numId w:val="39"/>
        </w:numPr>
        <w:jc w:val="both"/>
        <w:rPr>
          <w:rFonts w:asciiTheme="majorHAnsi" w:hAnsiTheme="majorHAnsi" w:cstheme="majorHAnsi"/>
          <w:color w:val="auto"/>
        </w:rPr>
      </w:pPr>
      <w:r w:rsidRPr="00A75EFF">
        <w:rPr>
          <w:rFonts w:asciiTheme="majorHAnsi" w:hAnsiTheme="majorHAnsi" w:cstheme="majorHAnsi"/>
          <w:color w:val="auto"/>
        </w:rPr>
        <w:t>Studies show that 80% of disabled women have been sexually abused (Women’s Aid 2012)</w:t>
      </w:r>
    </w:p>
    <w:p w14:paraId="23539A67" w14:textId="7A859002" w:rsidR="000550A9" w:rsidRPr="00A75EFF" w:rsidRDefault="000550A9" w:rsidP="00532E03">
      <w:pPr>
        <w:pStyle w:val="Default"/>
        <w:numPr>
          <w:ilvl w:val="0"/>
          <w:numId w:val="39"/>
        </w:numPr>
        <w:jc w:val="both"/>
        <w:rPr>
          <w:rFonts w:asciiTheme="majorHAnsi" w:hAnsiTheme="majorHAnsi" w:cstheme="majorHAnsi"/>
          <w:color w:val="auto"/>
        </w:rPr>
      </w:pPr>
      <w:r w:rsidRPr="00A75EFF">
        <w:rPr>
          <w:rFonts w:asciiTheme="majorHAnsi" w:hAnsiTheme="majorHAnsi" w:cstheme="majorHAnsi"/>
          <w:color w:val="auto"/>
        </w:rPr>
        <w:t>48% of cases involving older adults are those that cannot physically care for themselves (WA 2012)</w:t>
      </w:r>
    </w:p>
    <w:p w14:paraId="59572048" w14:textId="26A08674" w:rsidR="000550A9" w:rsidRPr="00A75EFF" w:rsidRDefault="000550A9" w:rsidP="00532E03">
      <w:pPr>
        <w:pStyle w:val="Default"/>
        <w:numPr>
          <w:ilvl w:val="0"/>
          <w:numId w:val="39"/>
        </w:numPr>
        <w:jc w:val="both"/>
        <w:rPr>
          <w:rFonts w:asciiTheme="majorHAnsi" w:hAnsiTheme="majorHAnsi" w:cstheme="majorHAnsi"/>
          <w:color w:val="auto"/>
        </w:rPr>
      </w:pPr>
      <w:r w:rsidRPr="00A75EFF">
        <w:rPr>
          <w:rFonts w:asciiTheme="majorHAnsi" w:hAnsiTheme="majorHAnsi" w:cstheme="majorHAnsi"/>
          <w:color w:val="auto"/>
        </w:rPr>
        <w:t>1 in 4 women experience domestic abuse. Therefore 50% of disabled women experience domestic abuse</w:t>
      </w:r>
    </w:p>
    <w:p w14:paraId="7E7E5334" w14:textId="77777777" w:rsidR="000550A9" w:rsidRPr="00A75EFF" w:rsidRDefault="000550A9" w:rsidP="00787052">
      <w:pPr>
        <w:pStyle w:val="Default"/>
        <w:jc w:val="both"/>
        <w:rPr>
          <w:rFonts w:asciiTheme="majorHAnsi" w:hAnsiTheme="majorHAnsi" w:cstheme="majorHAnsi"/>
          <w:color w:val="auto"/>
        </w:rPr>
      </w:pPr>
    </w:p>
    <w:p w14:paraId="4F4AE50E"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Often the carer is a partner or family member. Research by Women's Aid (2008) found that many people with disabilities were afraid to speak out about the abuse due to fear of </w:t>
      </w:r>
      <w:r w:rsidRPr="00A75EFF">
        <w:rPr>
          <w:rFonts w:asciiTheme="majorHAnsi" w:hAnsiTheme="majorHAnsi" w:cstheme="majorHAnsi"/>
          <w:color w:val="auto"/>
        </w:rPr>
        <w:lastRenderedPageBreak/>
        <w:t>the carer (who is a partner or family member) leaving and them being left alone. They were reliant on the perpetrator for care and support, they were also afraid of losing their independence, and losing their care package.</w:t>
      </w:r>
    </w:p>
    <w:p w14:paraId="07422AF9" w14:textId="77777777" w:rsidR="000550A9" w:rsidRPr="00A75EFF" w:rsidRDefault="000550A9" w:rsidP="00787052">
      <w:pPr>
        <w:pStyle w:val="Default"/>
        <w:jc w:val="both"/>
        <w:rPr>
          <w:rFonts w:asciiTheme="majorHAnsi" w:hAnsiTheme="majorHAnsi" w:cstheme="majorHAnsi"/>
          <w:color w:val="auto"/>
        </w:rPr>
      </w:pPr>
    </w:p>
    <w:p w14:paraId="1077409E"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Many people were afraid of not being believed as the perpetrator who the carer was seen by friends and family as a ‘hero’ and ‘selfless.’ The ability to disclose may be reduced if the carer/perpetrator attends all appointments and is at all contacts. </w:t>
      </w:r>
    </w:p>
    <w:p w14:paraId="49F69CAE"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Research has also found that sexual abuse was used as another form of control and power over women with disabilities as well as being used to humiliate and degrade. </w:t>
      </w:r>
    </w:p>
    <w:p w14:paraId="14E58A4B" w14:textId="77777777" w:rsidR="000550A9" w:rsidRPr="00A75EFF" w:rsidRDefault="000550A9" w:rsidP="00787052">
      <w:pPr>
        <w:pStyle w:val="Default"/>
        <w:jc w:val="both"/>
        <w:rPr>
          <w:rFonts w:asciiTheme="majorHAnsi" w:hAnsiTheme="majorHAnsi" w:cstheme="majorHAnsi"/>
          <w:color w:val="auto"/>
        </w:rPr>
      </w:pPr>
    </w:p>
    <w:p w14:paraId="559BD49F" w14:textId="72430C7C"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Abuse can include with-holding medication, over medicating, refusing care </w:t>
      </w:r>
      <w:r w:rsidR="00837D1C" w:rsidRPr="00A75EFF">
        <w:rPr>
          <w:rFonts w:asciiTheme="majorHAnsi" w:hAnsiTheme="majorHAnsi" w:cstheme="majorHAnsi"/>
          <w:color w:val="auto"/>
        </w:rPr>
        <w:t>e.g.,</w:t>
      </w:r>
      <w:r w:rsidRPr="00A75EFF">
        <w:rPr>
          <w:rFonts w:asciiTheme="majorHAnsi" w:hAnsiTheme="majorHAnsi" w:cstheme="majorHAnsi"/>
          <w:color w:val="auto"/>
        </w:rPr>
        <w:t xml:space="preserve"> taking to the toilet, washing, not feeding the person, threats to leave. The person's impairments are used to belittle and exercise control. Disabled victims of domestic abuse are more likely to develop care and support needs including mental health, substance misuse and </w:t>
      </w:r>
      <w:r w:rsidR="00787052" w:rsidRPr="00A75EFF">
        <w:rPr>
          <w:rFonts w:asciiTheme="majorHAnsi" w:hAnsiTheme="majorHAnsi" w:cstheme="majorHAnsi"/>
          <w:color w:val="auto"/>
        </w:rPr>
        <w:t>long-term</w:t>
      </w:r>
      <w:r w:rsidRPr="00A75EFF">
        <w:rPr>
          <w:rFonts w:asciiTheme="majorHAnsi" w:hAnsiTheme="majorHAnsi" w:cstheme="majorHAnsi"/>
          <w:color w:val="auto"/>
        </w:rPr>
        <w:t xml:space="preserve"> health effects. </w:t>
      </w:r>
    </w:p>
    <w:p w14:paraId="56B4C19E" w14:textId="77777777" w:rsidR="000550A9" w:rsidRPr="00A75EFF" w:rsidRDefault="000550A9" w:rsidP="00787052">
      <w:pPr>
        <w:pStyle w:val="Default"/>
        <w:jc w:val="both"/>
        <w:rPr>
          <w:rFonts w:asciiTheme="majorHAnsi" w:hAnsiTheme="majorHAnsi" w:cstheme="majorHAnsi"/>
          <w:b/>
          <w:bCs/>
          <w:color w:val="auto"/>
        </w:rPr>
      </w:pPr>
    </w:p>
    <w:p w14:paraId="6F74B578"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Female Genital Mutilation </w:t>
      </w:r>
    </w:p>
    <w:p w14:paraId="6B62AC16" w14:textId="77777777" w:rsidR="000550A9" w:rsidRPr="00A75EFF" w:rsidRDefault="000550A9" w:rsidP="00787052">
      <w:pPr>
        <w:pStyle w:val="Default"/>
        <w:jc w:val="both"/>
        <w:rPr>
          <w:rFonts w:asciiTheme="majorHAnsi" w:hAnsiTheme="majorHAnsi" w:cstheme="majorHAnsi"/>
          <w:color w:val="auto"/>
        </w:rPr>
      </w:pPr>
    </w:p>
    <w:p w14:paraId="549B2780" w14:textId="2C2E138F"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Female genital mutilation (FGM) is </w:t>
      </w:r>
      <w:r w:rsidRPr="00787052">
        <w:rPr>
          <w:rFonts w:asciiTheme="majorHAnsi" w:hAnsiTheme="majorHAnsi" w:cstheme="majorHAnsi"/>
          <w:color w:val="auto"/>
        </w:rPr>
        <w:t>child abuse</w:t>
      </w:r>
      <w:r w:rsidRPr="00A75EFF">
        <w:rPr>
          <w:rFonts w:asciiTheme="majorHAnsi" w:hAnsiTheme="majorHAnsi" w:cstheme="majorHAnsi"/>
          <w:color w:val="auto"/>
        </w:rPr>
        <w:t xml:space="preserve"> and violates the rights to health, security</w:t>
      </w:r>
      <w:r w:rsidR="00787052">
        <w:rPr>
          <w:rFonts w:asciiTheme="majorHAnsi" w:hAnsiTheme="majorHAnsi" w:cstheme="majorHAnsi"/>
          <w:color w:val="auto"/>
        </w:rPr>
        <w:t>,</w:t>
      </w:r>
      <w:r w:rsidRPr="00A75EFF">
        <w:rPr>
          <w:rFonts w:asciiTheme="majorHAnsi" w:hAnsiTheme="majorHAnsi" w:cstheme="majorHAnsi"/>
          <w:color w:val="auto"/>
        </w:rPr>
        <w:t xml:space="preserve"> and physical integrity of the person and to be free from torture</w:t>
      </w:r>
      <w:r w:rsidR="00787052">
        <w:rPr>
          <w:rFonts w:asciiTheme="majorHAnsi" w:hAnsiTheme="majorHAnsi" w:cstheme="majorHAnsi"/>
          <w:color w:val="auto"/>
        </w:rPr>
        <w:t xml:space="preserve"> and </w:t>
      </w:r>
      <w:r w:rsidRPr="00A75EFF">
        <w:rPr>
          <w:rFonts w:asciiTheme="majorHAnsi" w:hAnsiTheme="majorHAnsi" w:cstheme="majorHAnsi"/>
          <w:color w:val="auto"/>
        </w:rPr>
        <w:t>cruel and degrading treatment. Professionals have a duty to safeguard everyone, including women and girls, which means tackling FGM is an integral part of their role. Effective action must be taken to do so, without allowing themselves to be inhibited by fear of doing or saying the wrong thing. FGM is sometimes known as ‘female circumcision’ or ‘female genital cutting’.</w:t>
      </w:r>
      <w:r w:rsidR="00787052">
        <w:rPr>
          <w:rFonts w:asciiTheme="majorHAnsi" w:hAnsiTheme="majorHAnsi" w:cstheme="majorHAnsi"/>
          <w:color w:val="auto"/>
        </w:rPr>
        <w:t xml:space="preserve"> </w:t>
      </w:r>
      <w:r w:rsidRPr="00A75EFF">
        <w:rPr>
          <w:rFonts w:asciiTheme="majorHAnsi" w:hAnsiTheme="majorHAnsi" w:cstheme="majorHAnsi"/>
          <w:color w:val="auto"/>
        </w:rPr>
        <w:t xml:space="preserve">FGM is illegal in the UK. It is also illegal to take a British national or permanent resident abroad for FGM or to help someone trying to do this. Mandatory reporting of FGM has been in place since October 2015. </w:t>
      </w:r>
    </w:p>
    <w:p w14:paraId="5F474E3D" w14:textId="77777777" w:rsidR="000550A9" w:rsidRPr="00A75EFF" w:rsidRDefault="000550A9" w:rsidP="00787052">
      <w:pPr>
        <w:pStyle w:val="Default"/>
        <w:jc w:val="both"/>
        <w:rPr>
          <w:rFonts w:asciiTheme="majorHAnsi" w:hAnsiTheme="majorHAnsi" w:cstheme="majorHAnsi"/>
          <w:b/>
          <w:color w:val="auto"/>
        </w:rPr>
      </w:pPr>
    </w:p>
    <w:p w14:paraId="69C24213" w14:textId="77777777" w:rsidR="00787052" w:rsidRDefault="00787052" w:rsidP="00787052">
      <w:pPr>
        <w:pStyle w:val="Default"/>
        <w:jc w:val="both"/>
        <w:rPr>
          <w:rFonts w:asciiTheme="majorHAnsi" w:hAnsiTheme="majorHAnsi" w:cstheme="majorHAnsi"/>
          <w:b/>
          <w:color w:val="auto"/>
        </w:rPr>
      </w:pPr>
    </w:p>
    <w:p w14:paraId="7C768268" w14:textId="77777777" w:rsidR="00787052" w:rsidRDefault="00787052" w:rsidP="00787052">
      <w:pPr>
        <w:pStyle w:val="Default"/>
        <w:jc w:val="both"/>
        <w:rPr>
          <w:rFonts w:asciiTheme="majorHAnsi" w:hAnsiTheme="majorHAnsi" w:cstheme="majorHAnsi"/>
          <w:b/>
          <w:color w:val="auto"/>
        </w:rPr>
      </w:pPr>
    </w:p>
    <w:p w14:paraId="69457672" w14:textId="77777777" w:rsidR="00787052" w:rsidRDefault="00787052" w:rsidP="00787052">
      <w:pPr>
        <w:pStyle w:val="Default"/>
        <w:jc w:val="both"/>
        <w:rPr>
          <w:rFonts w:asciiTheme="majorHAnsi" w:hAnsiTheme="majorHAnsi" w:cstheme="majorHAnsi"/>
          <w:b/>
          <w:color w:val="auto"/>
        </w:rPr>
      </w:pPr>
    </w:p>
    <w:p w14:paraId="4D9153D9" w14:textId="6975DA52" w:rsidR="000550A9" w:rsidRPr="00A75EFF" w:rsidRDefault="000550A9" w:rsidP="00787052">
      <w:pPr>
        <w:pStyle w:val="Default"/>
        <w:jc w:val="both"/>
        <w:rPr>
          <w:rFonts w:asciiTheme="majorHAnsi" w:hAnsiTheme="majorHAnsi" w:cstheme="majorHAnsi"/>
          <w:b/>
          <w:color w:val="auto"/>
        </w:rPr>
      </w:pPr>
      <w:r w:rsidRPr="00A75EFF">
        <w:rPr>
          <w:rFonts w:asciiTheme="majorHAnsi" w:hAnsiTheme="majorHAnsi" w:cstheme="majorHAnsi"/>
          <w:b/>
          <w:color w:val="auto"/>
        </w:rPr>
        <w:t xml:space="preserve">Useful Key Resources: </w:t>
      </w:r>
    </w:p>
    <w:p w14:paraId="5B4A95EE" w14:textId="77777777" w:rsidR="000550A9" w:rsidRPr="00A75EFF" w:rsidRDefault="000550A9" w:rsidP="00532E03">
      <w:pPr>
        <w:pStyle w:val="Default"/>
        <w:numPr>
          <w:ilvl w:val="0"/>
          <w:numId w:val="40"/>
        </w:numPr>
        <w:rPr>
          <w:rFonts w:asciiTheme="majorHAnsi" w:hAnsiTheme="majorHAnsi" w:cstheme="majorHAnsi"/>
          <w:color w:val="FF0000"/>
          <w:u w:val="single"/>
        </w:rPr>
      </w:pPr>
      <w:r w:rsidRPr="00A75EFF">
        <w:rPr>
          <w:rFonts w:asciiTheme="majorHAnsi" w:hAnsiTheme="majorHAnsi" w:cstheme="majorHAnsi"/>
          <w:color w:val="auto"/>
        </w:rPr>
        <w:t xml:space="preserve">The latest statutory guidance on FGM, published 1st April 2016: </w:t>
      </w:r>
      <w:r w:rsidRPr="00A75EFF">
        <w:rPr>
          <w:rFonts w:asciiTheme="majorHAnsi" w:hAnsiTheme="majorHAnsi" w:cstheme="majorHAnsi"/>
          <w:color w:val="FF0000"/>
          <w:u w:val="single"/>
        </w:rPr>
        <w:t xml:space="preserve">https://www.gov.uk/government/publications/multi-agency-statutory-guidance-on-female-genital-mutilation </w:t>
      </w:r>
    </w:p>
    <w:p w14:paraId="5766AD17" w14:textId="77777777" w:rsidR="000550A9" w:rsidRPr="00A75EFF" w:rsidRDefault="000550A9" w:rsidP="00532E03">
      <w:pPr>
        <w:pStyle w:val="Default"/>
        <w:numPr>
          <w:ilvl w:val="0"/>
          <w:numId w:val="40"/>
        </w:numPr>
        <w:rPr>
          <w:rFonts w:asciiTheme="majorHAnsi" w:hAnsiTheme="majorHAnsi" w:cstheme="majorHAnsi"/>
          <w:color w:val="auto"/>
        </w:rPr>
      </w:pPr>
      <w:r w:rsidRPr="00A75EFF">
        <w:rPr>
          <w:rFonts w:asciiTheme="majorHAnsi" w:hAnsiTheme="majorHAnsi" w:cstheme="majorHAnsi"/>
          <w:color w:val="auto"/>
        </w:rPr>
        <w:t xml:space="preserve">The Home Office resource pack on FGM </w:t>
      </w:r>
    </w:p>
    <w:p w14:paraId="190B3F33" w14:textId="6214D165" w:rsidR="000550A9" w:rsidRPr="00A75EFF" w:rsidRDefault="000550A9" w:rsidP="00532E03">
      <w:pPr>
        <w:pStyle w:val="Default"/>
        <w:numPr>
          <w:ilvl w:val="0"/>
          <w:numId w:val="40"/>
        </w:numPr>
        <w:rPr>
          <w:rFonts w:asciiTheme="majorHAnsi" w:hAnsiTheme="majorHAnsi" w:cstheme="majorHAnsi"/>
          <w:color w:val="auto"/>
        </w:rPr>
      </w:pPr>
      <w:r w:rsidRPr="00A75EFF">
        <w:rPr>
          <w:rFonts w:asciiTheme="majorHAnsi" w:hAnsiTheme="majorHAnsi" w:cstheme="majorHAnsi"/>
          <w:color w:val="auto"/>
        </w:rPr>
        <w:t>The Home Office FGM E</w:t>
      </w:r>
      <w:r w:rsidR="00787052">
        <w:rPr>
          <w:rFonts w:asciiTheme="majorHAnsi" w:hAnsiTheme="majorHAnsi" w:cstheme="majorHAnsi"/>
          <w:color w:val="auto"/>
        </w:rPr>
        <w:t>-</w:t>
      </w:r>
      <w:r w:rsidRPr="00A75EFF">
        <w:rPr>
          <w:rFonts w:asciiTheme="majorHAnsi" w:hAnsiTheme="majorHAnsi" w:cstheme="majorHAnsi"/>
          <w:color w:val="auto"/>
        </w:rPr>
        <w:t xml:space="preserve">Learning Module </w:t>
      </w:r>
    </w:p>
    <w:p w14:paraId="5F8433F5" w14:textId="77777777" w:rsidR="000550A9" w:rsidRPr="00A75EFF" w:rsidRDefault="000550A9" w:rsidP="00532E03">
      <w:pPr>
        <w:pStyle w:val="Default"/>
        <w:numPr>
          <w:ilvl w:val="0"/>
          <w:numId w:val="40"/>
        </w:numPr>
        <w:rPr>
          <w:rFonts w:asciiTheme="majorHAnsi" w:hAnsiTheme="majorHAnsi" w:cstheme="majorHAnsi"/>
          <w:color w:val="FF0000"/>
          <w:u w:val="single"/>
        </w:rPr>
      </w:pPr>
      <w:r w:rsidRPr="00A75EFF">
        <w:rPr>
          <w:rFonts w:asciiTheme="majorHAnsi" w:hAnsiTheme="majorHAnsi" w:cstheme="majorHAnsi"/>
          <w:color w:val="FF0000"/>
          <w:u w:val="single"/>
        </w:rPr>
        <w:t xml:space="preserve">https://www.gov.uk/government/publications/female-genital-mutilation-resource-pack </w:t>
      </w:r>
    </w:p>
    <w:p w14:paraId="6DCA3330" w14:textId="77777777" w:rsidR="000550A9" w:rsidRPr="00A75EFF" w:rsidRDefault="000550A9" w:rsidP="00532E03">
      <w:pPr>
        <w:pStyle w:val="Default"/>
        <w:numPr>
          <w:ilvl w:val="0"/>
          <w:numId w:val="40"/>
        </w:numPr>
        <w:rPr>
          <w:rFonts w:asciiTheme="majorHAnsi" w:hAnsiTheme="majorHAnsi" w:cstheme="majorHAnsi"/>
          <w:color w:val="auto"/>
        </w:rPr>
      </w:pPr>
      <w:r w:rsidRPr="00A75EFF">
        <w:rPr>
          <w:rFonts w:asciiTheme="majorHAnsi" w:hAnsiTheme="majorHAnsi" w:cstheme="majorHAnsi"/>
          <w:color w:val="auto"/>
        </w:rPr>
        <w:t xml:space="preserve">The Department of Health Publications: </w:t>
      </w:r>
    </w:p>
    <w:p w14:paraId="011ABBF1" w14:textId="77777777" w:rsidR="000550A9" w:rsidRPr="00A75EFF" w:rsidRDefault="000550A9" w:rsidP="00532E03">
      <w:pPr>
        <w:pStyle w:val="Default"/>
        <w:numPr>
          <w:ilvl w:val="0"/>
          <w:numId w:val="40"/>
        </w:numPr>
        <w:rPr>
          <w:rFonts w:asciiTheme="majorHAnsi" w:hAnsiTheme="majorHAnsi" w:cstheme="majorHAnsi"/>
          <w:color w:val="auto"/>
        </w:rPr>
      </w:pPr>
      <w:r w:rsidRPr="00A75EFF">
        <w:rPr>
          <w:rFonts w:asciiTheme="majorHAnsi" w:hAnsiTheme="majorHAnsi" w:cstheme="majorHAnsi"/>
          <w:color w:val="auto"/>
        </w:rPr>
        <w:t xml:space="preserve">Safeguarding women and girls at risk of FGM - This document provides practical help to support NHS organisations developing new safeguarding policies and procedures for FGM. </w:t>
      </w:r>
    </w:p>
    <w:p w14:paraId="79A8B7A2" w14:textId="77777777" w:rsidR="000550A9" w:rsidRPr="00A75EFF" w:rsidRDefault="000550A9" w:rsidP="00532E03">
      <w:pPr>
        <w:pStyle w:val="Default"/>
        <w:numPr>
          <w:ilvl w:val="0"/>
          <w:numId w:val="40"/>
        </w:numPr>
        <w:rPr>
          <w:rFonts w:asciiTheme="majorHAnsi" w:hAnsiTheme="majorHAnsi" w:cstheme="majorHAnsi"/>
          <w:color w:val="auto"/>
        </w:rPr>
      </w:pPr>
      <w:r w:rsidRPr="00A75EFF">
        <w:rPr>
          <w:rFonts w:asciiTheme="majorHAnsi" w:hAnsiTheme="majorHAnsi" w:cstheme="majorHAnsi"/>
          <w:color w:val="auto"/>
        </w:rPr>
        <w:t xml:space="preserve">FGM E Learning – for Health colleagues is also available via LSCB/LSAB training </w:t>
      </w:r>
    </w:p>
    <w:p w14:paraId="5899ACB3" w14:textId="77777777" w:rsidR="000550A9" w:rsidRPr="00A75EFF" w:rsidRDefault="000550A9" w:rsidP="00532E03">
      <w:pPr>
        <w:pStyle w:val="Default"/>
        <w:numPr>
          <w:ilvl w:val="0"/>
          <w:numId w:val="40"/>
        </w:numPr>
        <w:rPr>
          <w:rFonts w:asciiTheme="majorHAnsi" w:hAnsiTheme="majorHAnsi" w:cstheme="majorHAnsi"/>
          <w:color w:val="FF0000"/>
        </w:rPr>
      </w:pPr>
      <w:r w:rsidRPr="00A75EFF">
        <w:rPr>
          <w:rFonts w:asciiTheme="majorHAnsi" w:hAnsiTheme="majorHAnsi" w:cstheme="majorHAnsi"/>
          <w:color w:val="auto"/>
        </w:rPr>
        <w:t>The NSPCC runs a specific FGM Helpline</w:t>
      </w:r>
      <w:r w:rsidRPr="00A75EFF">
        <w:rPr>
          <w:rFonts w:asciiTheme="majorHAnsi" w:hAnsiTheme="majorHAnsi" w:cstheme="majorHAnsi"/>
          <w:color w:val="8DB3E2" w:themeColor="text2" w:themeTint="66"/>
        </w:rPr>
        <w:t xml:space="preserve">: </w:t>
      </w:r>
      <w:r w:rsidRPr="00A75EFF">
        <w:rPr>
          <w:rFonts w:asciiTheme="majorHAnsi" w:hAnsiTheme="majorHAnsi" w:cstheme="majorHAnsi"/>
          <w:color w:val="FF0000"/>
        </w:rPr>
        <w:t xml:space="preserve">Email: </w:t>
      </w:r>
      <w:r w:rsidRPr="00A75EFF">
        <w:rPr>
          <w:rFonts w:asciiTheme="majorHAnsi" w:hAnsiTheme="majorHAnsi" w:cstheme="majorHAnsi"/>
          <w:color w:val="FF0000"/>
          <w:u w:val="single"/>
        </w:rPr>
        <w:t>fgmhelp@nspcc.org.uk</w:t>
      </w:r>
      <w:r w:rsidRPr="00A75EFF">
        <w:rPr>
          <w:rFonts w:asciiTheme="majorHAnsi" w:hAnsiTheme="majorHAnsi" w:cstheme="majorHAnsi"/>
          <w:color w:val="FF0000"/>
        </w:rPr>
        <w:t xml:space="preserve"> or Telephone: 0800 028 3550 </w:t>
      </w:r>
    </w:p>
    <w:p w14:paraId="1A833528" w14:textId="77777777" w:rsidR="000550A9" w:rsidRPr="00A75EFF" w:rsidRDefault="000550A9" w:rsidP="00787052">
      <w:pPr>
        <w:pStyle w:val="Default"/>
        <w:jc w:val="both"/>
        <w:rPr>
          <w:rFonts w:asciiTheme="majorHAnsi" w:hAnsiTheme="majorHAnsi" w:cstheme="majorHAnsi"/>
          <w:color w:val="auto"/>
        </w:rPr>
      </w:pPr>
    </w:p>
    <w:p w14:paraId="369B091D" w14:textId="77777777" w:rsidR="000550A9" w:rsidRPr="00A75EFF" w:rsidRDefault="000550A9" w:rsidP="00787052">
      <w:pPr>
        <w:pStyle w:val="Default"/>
        <w:jc w:val="both"/>
        <w:rPr>
          <w:rFonts w:asciiTheme="majorHAnsi" w:hAnsiTheme="majorHAnsi" w:cstheme="majorHAnsi"/>
          <w:b/>
          <w:color w:val="auto"/>
        </w:rPr>
      </w:pPr>
      <w:r w:rsidRPr="00A75EFF">
        <w:rPr>
          <w:rFonts w:asciiTheme="majorHAnsi" w:hAnsiTheme="majorHAnsi" w:cstheme="majorHAnsi"/>
          <w:color w:val="auto"/>
        </w:rPr>
        <w:t xml:space="preserve">If you know someone in immediate danger, contact the Police. If you believe a child or young person under the age of 18 years might be suffering, or is likely to suffer significant </w:t>
      </w:r>
      <w:r w:rsidRPr="00A75EFF">
        <w:rPr>
          <w:rFonts w:asciiTheme="majorHAnsi" w:hAnsiTheme="majorHAnsi" w:cstheme="majorHAnsi"/>
          <w:color w:val="auto"/>
        </w:rPr>
        <w:lastRenderedPageBreak/>
        <w:t>harm (including any mistreatment or abuse), contact the Multi Agency Support Hub (MASH)</w:t>
      </w:r>
    </w:p>
    <w:p w14:paraId="74B95F3F" w14:textId="77777777" w:rsidR="000550A9" w:rsidRPr="00A75EFF" w:rsidRDefault="000550A9" w:rsidP="00787052">
      <w:pPr>
        <w:pStyle w:val="Default"/>
        <w:jc w:val="both"/>
        <w:rPr>
          <w:rFonts w:asciiTheme="majorHAnsi" w:hAnsiTheme="majorHAnsi" w:cstheme="majorHAnsi"/>
          <w:color w:val="auto"/>
        </w:rPr>
      </w:pPr>
    </w:p>
    <w:p w14:paraId="0687D932"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latest statutory multi-agency guidance on female genital mutilation should be read and followed by all persons and bodies in England and Wales who are under statutory duties to safeguard and promote the welfare of children and vulnerable adults. </w:t>
      </w:r>
    </w:p>
    <w:p w14:paraId="24A3F675" w14:textId="77777777" w:rsidR="000550A9" w:rsidRPr="00A75EFF" w:rsidRDefault="000550A9" w:rsidP="00787052">
      <w:pPr>
        <w:pStyle w:val="Default"/>
        <w:jc w:val="both"/>
        <w:rPr>
          <w:rFonts w:asciiTheme="majorHAnsi" w:hAnsiTheme="majorHAnsi" w:cstheme="majorHAnsi"/>
          <w:color w:val="auto"/>
        </w:rPr>
      </w:pPr>
    </w:p>
    <w:p w14:paraId="4132AF2F"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This guidance should be considered together with other relevant safeguarding guidance, including (but not limited to): </w:t>
      </w:r>
    </w:p>
    <w:p w14:paraId="50777F41" w14:textId="77777777" w:rsidR="000550A9" w:rsidRPr="00A75EFF" w:rsidRDefault="000550A9" w:rsidP="00787052">
      <w:pPr>
        <w:pStyle w:val="Default"/>
        <w:ind w:left="720"/>
        <w:jc w:val="both"/>
        <w:rPr>
          <w:rFonts w:asciiTheme="majorHAnsi" w:hAnsiTheme="majorHAnsi" w:cstheme="majorHAnsi"/>
          <w:color w:val="auto"/>
        </w:rPr>
      </w:pPr>
    </w:p>
    <w:p w14:paraId="1359D102" w14:textId="6B3379C2" w:rsidR="000550A9" w:rsidRPr="00A75EFF" w:rsidRDefault="000550A9" w:rsidP="00532E03">
      <w:pPr>
        <w:pStyle w:val="Default"/>
        <w:numPr>
          <w:ilvl w:val="0"/>
          <w:numId w:val="41"/>
        </w:numPr>
        <w:jc w:val="both"/>
        <w:rPr>
          <w:rFonts w:asciiTheme="majorHAnsi" w:hAnsiTheme="majorHAnsi" w:cstheme="majorHAnsi"/>
          <w:color w:val="auto"/>
        </w:rPr>
      </w:pPr>
      <w:r w:rsidRPr="00A75EFF">
        <w:rPr>
          <w:rFonts w:asciiTheme="majorHAnsi" w:hAnsiTheme="majorHAnsi" w:cstheme="majorHAnsi"/>
          <w:color w:val="auto"/>
        </w:rPr>
        <w:t>Working Together to Safeguard Children (2015) in England</w:t>
      </w:r>
    </w:p>
    <w:p w14:paraId="77B3FEE2" w14:textId="2750F89F" w:rsidR="000550A9" w:rsidRPr="00A75EFF" w:rsidRDefault="000550A9" w:rsidP="00532E03">
      <w:pPr>
        <w:pStyle w:val="Default"/>
        <w:numPr>
          <w:ilvl w:val="0"/>
          <w:numId w:val="41"/>
        </w:numPr>
        <w:jc w:val="both"/>
        <w:rPr>
          <w:rFonts w:asciiTheme="majorHAnsi" w:hAnsiTheme="majorHAnsi" w:cstheme="majorHAnsi"/>
          <w:color w:val="auto"/>
        </w:rPr>
      </w:pPr>
      <w:r w:rsidRPr="00A75EFF">
        <w:rPr>
          <w:rFonts w:asciiTheme="majorHAnsi" w:hAnsiTheme="majorHAnsi" w:cstheme="majorHAnsi"/>
          <w:color w:val="auto"/>
        </w:rPr>
        <w:t>Safeguarding Children: Working Together under the Children Act 2004 (2007) in   Wales</w:t>
      </w:r>
    </w:p>
    <w:p w14:paraId="4F46170A" w14:textId="77777777" w:rsidR="000550A9" w:rsidRPr="00A75EFF" w:rsidRDefault="000550A9" w:rsidP="00787052">
      <w:pPr>
        <w:pStyle w:val="Default"/>
        <w:jc w:val="both"/>
        <w:rPr>
          <w:rFonts w:asciiTheme="majorHAnsi" w:hAnsiTheme="majorHAnsi" w:cstheme="majorHAnsi"/>
          <w:color w:val="auto"/>
        </w:rPr>
      </w:pPr>
    </w:p>
    <w:p w14:paraId="4EEECD0C"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It is not intended to replace wider safeguarding guidance, but to provide additional advice on female genital mutilation. The information in this guidance may also be relevant to bodies working with women and girls at risk of FGM or dealing with its consequences</w:t>
      </w:r>
      <w:r w:rsidRPr="00A75EFF">
        <w:rPr>
          <w:rFonts w:asciiTheme="majorHAnsi" w:hAnsiTheme="majorHAnsi" w:cstheme="majorHAnsi"/>
          <w:i/>
          <w:iCs/>
          <w:color w:val="auto"/>
        </w:rPr>
        <w:t xml:space="preserve">. </w:t>
      </w:r>
    </w:p>
    <w:p w14:paraId="3A3D2D36" w14:textId="77777777" w:rsidR="000550A9" w:rsidRPr="00A75EFF" w:rsidRDefault="000550A9" w:rsidP="00787052">
      <w:pPr>
        <w:pStyle w:val="Default"/>
        <w:jc w:val="both"/>
        <w:rPr>
          <w:rFonts w:asciiTheme="majorHAnsi" w:hAnsiTheme="majorHAnsi" w:cstheme="majorHAnsi"/>
          <w:b/>
          <w:bCs/>
          <w:color w:val="auto"/>
        </w:rPr>
      </w:pPr>
    </w:p>
    <w:p w14:paraId="57FC4104"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Forced Marriage </w:t>
      </w:r>
    </w:p>
    <w:p w14:paraId="03570C7A" w14:textId="77777777" w:rsidR="000550A9" w:rsidRPr="00A75EFF" w:rsidRDefault="000550A9" w:rsidP="00787052">
      <w:pPr>
        <w:pStyle w:val="Default"/>
        <w:jc w:val="both"/>
        <w:rPr>
          <w:rFonts w:asciiTheme="majorHAnsi" w:hAnsiTheme="majorHAnsi" w:cstheme="majorHAnsi"/>
          <w:color w:val="auto"/>
        </w:rPr>
      </w:pPr>
    </w:p>
    <w:p w14:paraId="3D864584" w14:textId="598B9485"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A forced marriage is where one or both people do not (or in cases of people who lack mental capacity, cannot, consent to the marriage and pressure or abuse is used. The practice of Forced Marriage is recognised in the UK as a form of violence against women and men, domestic/child abuse</w:t>
      </w:r>
      <w:r w:rsidR="00787052">
        <w:rPr>
          <w:rFonts w:asciiTheme="majorHAnsi" w:hAnsiTheme="majorHAnsi" w:cstheme="majorHAnsi"/>
          <w:color w:val="auto"/>
        </w:rPr>
        <w:t xml:space="preserve">, </w:t>
      </w:r>
      <w:r w:rsidRPr="00A75EFF">
        <w:rPr>
          <w:rFonts w:asciiTheme="majorHAnsi" w:hAnsiTheme="majorHAnsi" w:cstheme="majorHAnsi"/>
          <w:color w:val="auto"/>
        </w:rPr>
        <w:t xml:space="preserve">and a serious abuse of human rights. </w:t>
      </w:r>
    </w:p>
    <w:p w14:paraId="63259E56" w14:textId="77777777" w:rsidR="000550A9" w:rsidRPr="00A75EFF" w:rsidRDefault="000550A9" w:rsidP="00787052">
      <w:pPr>
        <w:pStyle w:val="Default"/>
        <w:jc w:val="both"/>
        <w:rPr>
          <w:rFonts w:asciiTheme="majorHAnsi" w:hAnsiTheme="majorHAnsi" w:cstheme="majorHAnsi"/>
          <w:color w:val="auto"/>
        </w:rPr>
      </w:pPr>
    </w:p>
    <w:p w14:paraId="35382ABA" w14:textId="77777777" w:rsidR="000550A9" w:rsidRPr="00A75EFF" w:rsidRDefault="000550A9" w:rsidP="0078705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pressure put on people to marry against their will can be physical (including threats, actual physical </w:t>
      </w:r>
      <w:proofErr w:type="gramStart"/>
      <w:r w:rsidRPr="00A75EFF">
        <w:rPr>
          <w:rFonts w:asciiTheme="majorHAnsi" w:hAnsiTheme="majorHAnsi" w:cstheme="majorHAnsi"/>
          <w:color w:val="auto"/>
        </w:rPr>
        <w:t>violence</w:t>
      </w:r>
      <w:proofErr w:type="gramEnd"/>
      <w:r w:rsidRPr="00A75EFF">
        <w:rPr>
          <w:rFonts w:asciiTheme="majorHAnsi" w:hAnsiTheme="majorHAnsi" w:cstheme="majorHAnsi"/>
          <w:color w:val="auto"/>
        </w:rPr>
        <w:t xml:space="preserve"> and sexual violence) or emotional and psychological (for example, when someone is made to feel like they’re bringing shame on their family). Financial abuse (taking your wages, or not giving you any money) can also be a factor. </w:t>
      </w:r>
    </w:p>
    <w:p w14:paraId="46CBE11C"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color w:val="auto"/>
        </w:rPr>
        <w:t xml:space="preserve">There are national guidelines for responding to cases of forced marriage. </w:t>
      </w:r>
    </w:p>
    <w:p w14:paraId="1687CA36" w14:textId="77777777" w:rsidR="000550A9" w:rsidRPr="00A75EFF" w:rsidRDefault="000550A9" w:rsidP="000550A9">
      <w:pPr>
        <w:pStyle w:val="Default"/>
        <w:rPr>
          <w:rFonts w:asciiTheme="majorHAnsi" w:hAnsiTheme="majorHAnsi" w:cstheme="majorHAnsi"/>
          <w:color w:val="auto"/>
        </w:rPr>
      </w:pPr>
    </w:p>
    <w:p w14:paraId="7AFFF4EB" w14:textId="4C23248E" w:rsidR="000550A9" w:rsidRDefault="000550A9" w:rsidP="00377282">
      <w:pPr>
        <w:pStyle w:val="Default"/>
        <w:jc w:val="both"/>
        <w:rPr>
          <w:rFonts w:asciiTheme="majorHAnsi" w:hAnsiTheme="majorHAnsi" w:cstheme="majorHAnsi"/>
          <w:color w:val="auto"/>
        </w:rPr>
      </w:pPr>
      <w:r w:rsidRPr="00A75EFF">
        <w:rPr>
          <w:rFonts w:asciiTheme="majorHAnsi" w:hAnsiTheme="majorHAnsi" w:cstheme="majorHAnsi"/>
          <w:color w:val="auto"/>
        </w:rPr>
        <w:t xml:space="preserve">Multi-Agency Statutory Guidance for dealing with forced marriage 2014. Practitioners should pay particular attention to Chapters 5 and 6. </w:t>
      </w:r>
      <w:r w:rsidR="00837D1C" w:rsidRPr="00A75EFF">
        <w:rPr>
          <w:rFonts w:asciiTheme="majorHAnsi" w:hAnsiTheme="majorHAnsi" w:cstheme="majorHAnsi"/>
          <w:color w:val="auto"/>
        </w:rPr>
        <w:t>multi-Agency</w:t>
      </w:r>
      <w:r w:rsidRPr="00A75EFF">
        <w:rPr>
          <w:rFonts w:asciiTheme="majorHAnsi" w:hAnsiTheme="majorHAnsi" w:cstheme="majorHAnsi"/>
          <w:color w:val="auto"/>
        </w:rPr>
        <w:t xml:space="preserve"> practice guidelines: Handling cases of forced marriage 2014 </w:t>
      </w:r>
    </w:p>
    <w:p w14:paraId="4863D92D" w14:textId="77777777" w:rsidR="000550A9" w:rsidRDefault="000550A9" w:rsidP="000550A9">
      <w:pPr>
        <w:pStyle w:val="Default"/>
        <w:rPr>
          <w:rFonts w:asciiTheme="majorHAnsi" w:hAnsiTheme="majorHAnsi" w:cstheme="majorHAnsi"/>
          <w:color w:val="auto"/>
        </w:rPr>
      </w:pPr>
    </w:p>
    <w:p w14:paraId="398F6C4A" w14:textId="77777777" w:rsidR="000550A9" w:rsidRPr="00A75EFF" w:rsidRDefault="000550A9" w:rsidP="00377282">
      <w:pPr>
        <w:pStyle w:val="Default"/>
        <w:jc w:val="both"/>
        <w:rPr>
          <w:rFonts w:asciiTheme="majorHAnsi" w:hAnsiTheme="majorHAnsi" w:cstheme="majorHAnsi"/>
          <w:color w:val="auto"/>
        </w:rPr>
      </w:pPr>
      <w:r w:rsidRPr="00A75EFF">
        <w:rPr>
          <w:rFonts w:asciiTheme="majorHAnsi" w:hAnsiTheme="majorHAnsi" w:cstheme="majorHAnsi"/>
          <w:color w:val="auto"/>
        </w:rPr>
        <w:t xml:space="preserve">Any case of Forced Marriage must be reported to the Police by calling </w:t>
      </w:r>
      <w:r w:rsidRPr="00377282">
        <w:rPr>
          <w:rFonts w:asciiTheme="majorHAnsi" w:hAnsiTheme="majorHAnsi" w:cstheme="majorHAnsi"/>
          <w:b/>
          <w:bCs/>
          <w:color w:val="auto"/>
        </w:rPr>
        <w:t>999</w:t>
      </w:r>
      <w:r w:rsidRPr="00A75EFF">
        <w:rPr>
          <w:rFonts w:asciiTheme="majorHAnsi" w:hAnsiTheme="majorHAnsi" w:cstheme="majorHAnsi"/>
          <w:color w:val="auto"/>
        </w:rPr>
        <w:t xml:space="preserve">. </w:t>
      </w:r>
    </w:p>
    <w:p w14:paraId="4E3A1DA9" w14:textId="77777777" w:rsidR="000550A9" w:rsidRPr="00C612C0" w:rsidRDefault="000550A9" w:rsidP="00377282">
      <w:pPr>
        <w:pStyle w:val="Default"/>
        <w:ind w:left="720"/>
        <w:jc w:val="both"/>
        <w:rPr>
          <w:rFonts w:asciiTheme="majorHAnsi" w:hAnsiTheme="majorHAnsi" w:cstheme="majorHAnsi"/>
          <w:color w:val="92D050"/>
        </w:rPr>
      </w:pPr>
    </w:p>
    <w:p w14:paraId="2690C0E0" w14:textId="77777777" w:rsidR="000550A9" w:rsidRPr="00A75EFF" w:rsidRDefault="000550A9" w:rsidP="00532E03">
      <w:pPr>
        <w:pStyle w:val="Default"/>
        <w:numPr>
          <w:ilvl w:val="0"/>
          <w:numId w:val="42"/>
        </w:numPr>
        <w:jc w:val="both"/>
        <w:rPr>
          <w:rFonts w:asciiTheme="majorHAnsi" w:hAnsiTheme="majorHAnsi" w:cstheme="majorHAnsi"/>
          <w:color w:val="92D050"/>
        </w:rPr>
      </w:pPr>
      <w:r w:rsidRPr="00A75EFF">
        <w:rPr>
          <w:rFonts w:asciiTheme="majorHAnsi" w:hAnsiTheme="majorHAnsi" w:cstheme="majorHAnsi"/>
          <w:color w:val="auto"/>
        </w:rPr>
        <w:t>If the victim is under the age of 18 years, a referral should also be made to Rotherham Children's Services</w:t>
      </w:r>
      <w:r w:rsidRPr="00A75EFF">
        <w:rPr>
          <w:rFonts w:asciiTheme="majorHAnsi" w:hAnsiTheme="majorHAnsi" w:cstheme="majorHAnsi"/>
          <w:color w:val="FF0000"/>
        </w:rPr>
        <w:t xml:space="preserve">. </w:t>
      </w:r>
      <w:r w:rsidRPr="00A75EFF">
        <w:rPr>
          <w:rFonts w:asciiTheme="majorHAnsi" w:hAnsiTheme="majorHAnsi" w:cstheme="majorHAnsi"/>
          <w:color w:val="auto"/>
        </w:rPr>
        <w:t>Telephone</w:t>
      </w:r>
      <w:r w:rsidRPr="00A75EFF">
        <w:rPr>
          <w:rFonts w:asciiTheme="majorHAnsi" w:hAnsiTheme="majorHAnsi" w:cstheme="majorHAnsi"/>
          <w:color w:val="FF0000"/>
        </w:rPr>
        <w:t>: 01709 336080</w:t>
      </w:r>
    </w:p>
    <w:p w14:paraId="1A441B1B" w14:textId="66CB30F3" w:rsidR="000550A9" w:rsidRPr="00A75EFF" w:rsidRDefault="000550A9" w:rsidP="00532E03">
      <w:pPr>
        <w:pStyle w:val="Default"/>
        <w:numPr>
          <w:ilvl w:val="0"/>
          <w:numId w:val="42"/>
        </w:numPr>
        <w:jc w:val="both"/>
        <w:rPr>
          <w:rFonts w:asciiTheme="majorHAnsi" w:hAnsiTheme="majorHAnsi" w:cstheme="majorHAnsi"/>
          <w:color w:val="92D050"/>
        </w:rPr>
      </w:pPr>
      <w:r w:rsidRPr="00A75EFF">
        <w:rPr>
          <w:rFonts w:asciiTheme="majorHAnsi" w:hAnsiTheme="majorHAnsi" w:cstheme="majorHAnsi"/>
          <w:color w:val="auto"/>
        </w:rPr>
        <w:t>If the victim is over the age of 18 years and has additional care and support needs, a learning disability or there are any concerns about mental capacity</w:t>
      </w:r>
      <w:r w:rsidR="008D1347">
        <w:rPr>
          <w:rFonts w:asciiTheme="majorHAnsi" w:hAnsiTheme="majorHAnsi" w:cstheme="majorHAnsi"/>
          <w:color w:val="auto"/>
        </w:rPr>
        <w:t xml:space="preserve"> </w:t>
      </w:r>
      <w:r w:rsidRPr="00A75EFF">
        <w:rPr>
          <w:rFonts w:asciiTheme="majorHAnsi" w:hAnsiTheme="majorHAnsi" w:cstheme="majorHAnsi"/>
          <w:color w:val="auto"/>
        </w:rPr>
        <w:t xml:space="preserve">referral should be made to Rotherham Adult Services Telephone </w:t>
      </w:r>
      <w:r w:rsidRPr="00A75EFF">
        <w:rPr>
          <w:rFonts w:asciiTheme="majorHAnsi" w:hAnsiTheme="majorHAnsi" w:cstheme="majorHAnsi"/>
          <w:color w:val="FF0000"/>
        </w:rPr>
        <w:t>01709 822330</w:t>
      </w:r>
      <w:r w:rsidRPr="00A75EFF">
        <w:rPr>
          <w:rFonts w:asciiTheme="majorHAnsi" w:hAnsiTheme="majorHAnsi" w:cstheme="majorHAnsi"/>
          <w:color w:val="92D050"/>
        </w:rPr>
        <w:t xml:space="preserve">. </w:t>
      </w:r>
    </w:p>
    <w:p w14:paraId="41D0AA75" w14:textId="77777777" w:rsidR="000550A9" w:rsidRPr="00A75EFF" w:rsidRDefault="000550A9" w:rsidP="00377282">
      <w:pPr>
        <w:pStyle w:val="Default"/>
        <w:jc w:val="both"/>
        <w:rPr>
          <w:rFonts w:asciiTheme="majorHAnsi" w:hAnsiTheme="majorHAnsi" w:cstheme="majorHAnsi"/>
          <w:color w:val="auto"/>
        </w:rPr>
      </w:pPr>
    </w:p>
    <w:p w14:paraId="7D282790" w14:textId="77777777" w:rsidR="000550A9" w:rsidRPr="00A75EFF" w:rsidRDefault="000550A9" w:rsidP="00377282">
      <w:pPr>
        <w:pStyle w:val="Default"/>
        <w:rPr>
          <w:rFonts w:asciiTheme="majorHAnsi" w:hAnsiTheme="majorHAnsi" w:cstheme="majorHAnsi"/>
          <w:color w:val="FF0000"/>
        </w:rPr>
      </w:pPr>
      <w:r w:rsidRPr="00A75EFF">
        <w:rPr>
          <w:rFonts w:asciiTheme="majorHAnsi" w:hAnsiTheme="majorHAnsi" w:cstheme="majorHAnsi"/>
          <w:color w:val="auto"/>
        </w:rPr>
        <w:t xml:space="preserve">Additional support is available by contacting the Forced Marriage Unit: </w:t>
      </w:r>
      <w:r w:rsidRPr="00A75EFF">
        <w:rPr>
          <w:rFonts w:asciiTheme="majorHAnsi" w:hAnsiTheme="majorHAnsi" w:cstheme="majorHAnsi"/>
          <w:color w:val="FF0000"/>
          <w:u w:val="single"/>
        </w:rPr>
        <w:t>https://www.gov.uk/forced-marriage</w:t>
      </w:r>
      <w:r w:rsidRPr="00A75EFF">
        <w:rPr>
          <w:rFonts w:asciiTheme="majorHAnsi" w:hAnsiTheme="majorHAnsi" w:cstheme="majorHAnsi"/>
          <w:color w:val="FF0000"/>
        </w:rPr>
        <w:t xml:space="preserve"> </w:t>
      </w:r>
      <w:r w:rsidRPr="00A75EFF">
        <w:rPr>
          <w:rFonts w:asciiTheme="majorHAnsi" w:hAnsiTheme="majorHAnsi" w:cstheme="majorHAnsi"/>
          <w:color w:val="auto"/>
        </w:rPr>
        <w:t xml:space="preserve">Telephone: </w:t>
      </w:r>
      <w:r w:rsidRPr="00A75EFF">
        <w:rPr>
          <w:rFonts w:asciiTheme="majorHAnsi" w:hAnsiTheme="majorHAnsi" w:cstheme="majorHAnsi"/>
          <w:color w:val="FF0000"/>
        </w:rPr>
        <w:t xml:space="preserve">020 7008 0151 </w:t>
      </w:r>
    </w:p>
    <w:p w14:paraId="0882B015" w14:textId="77777777" w:rsidR="000550A9" w:rsidRPr="00A75EFF" w:rsidRDefault="000550A9" w:rsidP="00377282">
      <w:pPr>
        <w:pStyle w:val="Default"/>
        <w:jc w:val="both"/>
        <w:rPr>
          <w:rFonts w:asciiTheme="majorHAnsi" w:hAnsiTheme="majorHAnsi" w:cstheme="majorHAnsi"/>
          <w:color w:val="FF0000"/>
        </w:rPr>
      </w:pPr>
    </w:p>
    <w:p w14:paraId="18A9D758" w14:textId="77777777" w:rsidR="000550A9" w:rsidRPr="00A75EFF" w:rsidRDefault="000550A9" w:rsidP="0037728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Forced Marriage Unit has also developed an e-learning package: eLearning training for professionals. Information for people directly affected by forced marriage is also available. </w:t>
      </w:r>
    </w:p>
    <w:p w14:paraId="7703F94C" w14:textId="77777777" w:rsidR="000550A9" w:rsidRPr="00A75EFF" w:rsidRDefault="000550A9" w:rsidP="000550A9">
      <w:pPr>
        <w:pStyle w:val="Default"/>
        <w:rPr>
          <w:rFonts w:asciiTheme="majorHAnsi" w:hAnsiTheme="majorHAnsi" w:cstheme="majorHAnsi"/>
          <w:b/>
          <w:bCs/>
          <w:color w:val="auto"/>
        </w:rPr>
      </w:pPr>
    </w:p>
    <w:p w14:paraId="6E7FC7A7"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b/>
          <w:bCs/>
          <w:color w:val="auto"/>
        </w:rPr>
        <w:t xml:space="preserve">Honour Based Abuse </w:t>
      </w:r>
    </w:p>
    <w:p w14:paraId="371B3300" w14:textId="77777777" w:rsidR="000550A9" w:rsidRPr="00A75EFF" w:rsidRDefault="000550A9" w:rsidP="000550A9">
      <w:pPr>
        <w:pStyle w:val="Default"/>
        <w:rPr>
          <w:rFonts w:asciiTheme="majorHAnsi" w:hAnsiTheme="majorHAnsi" w:cstheme="majorHAnsi"/>
          <w:color w:val="auto"/>
        </w:rPr>
      </w:pPr>
    </w:p>
    <w:p w14:paraId="29805F0B" w14:textId="29120547" w:rsidR="000550A9" w:rsidRPr="00A75EFF" w:rsidRDefault="000550A9" w:rsidP="00377282">
      <w:pPr>
        <w:pStyle w:val="Default"/>
        <w:jc w:val="both"/>
        <w:rPr>
          <w:rFonts w:asciiTheme="majorHAnsi" w:hAnsiTheme="majorHAnsi" w:cstheme="majorHAnsi"/>
          <w:color w:val="auto"/>
        </w:rPr>
      </w:pPr>
      <w:r w:rsidRPr="00A75EFF">
        <w:rPr>
          <w:rFonts w:asciiTheme="majorHAnsi" w:hAnsiTheme="majorHAnsi" w:cstheme="majorHAnsi"/>
          <w:color w:val="auto"/>
        </w:rPr>
        <w:t>Honour based abuse refers to crimes or incidents committed to protect or defend the honour of a family and/or community. It can take many forms including harassment, criminal damage, arson, sexual assault, forced marriage, kidnap</w:t>
      </w:r>
      <w:r w:rsidR="00E02FC2">
        <w:rPr>
          <w:rFonts w:asciiTheme="majorHAnsi" w:hAnsiTheme="majorHAnsi" w:cstheme="majorHAnsi"/>
          <w:color w:val="auto"/>
        </w:rPr>
        <w:t xml:space="preserve">, </w:t>
      </w:r>
      <w:r w:rsidRPr="00A75EFF">
        <w:rPr>
          <w:rFonts w:asciiTheme="majorHAnsi" w:hAnsiTheme="majorHAnsi" w:cstheme="majorHAnsi"/>
          <w:color w:val="auto"/>
        </w:rPr>
        <w:t xml:space="preserve">and even murder. </w:t>
      </w:r>
    </w:p>
    <w:p w14:paraId="076492F0" w14:textId="09012272" w:rsidR="000550A9" w:rsidRPr="00A75EFF" w:rsidRDefault="000550A9" w:rsidP="00E02FC2">
      <w:pPr>
        <w:pStyle w:val="Default"/>
        <w:jc w:val="both"/>
        <w:rPr>
          <w:rFonts w:asciiTheme="majorHAnsi" w:hAnsiTheme="majorHAnsi" w:cstheme="majorHAnsi"/>
          <w:b/>
          <w:color w:val="auto"/>
        </w:rPr>
      </w:pPr>
      <w:r w:rsidRPr="00A75EFF">
        <w:rPr>
          <w:rFonts w:asciiTheme="majorHAnsi" w:hAnsiTheme="majorHAnsi" w:cstheme="majorHAnsi"/>
          <w:color w:val="auto"/>
        </w:rPr>
        <w:t xml:space="preserve">When dealing with potential victims it is important to recognise the </w:t>
      </w:r>
      <w:r w:rsidR="00E02FC2">
        <w:rPr>
          <w:rFonts w:asciiTheme="majorHAnsi" w:hAnsiTheme="majorHAnsi" w:cstheme="majorHAnsi"/>
          <w:color w:val="auto"/>
        </w:rPr>
        <w:t>s</w:t>
      </w:r>
      <w:r w:rsidRPr="00A75EFF">
        <w:rPr>
          <w:rFonts w:asciiTheme="majorHAnsi" w:hAnsiTheme="majorHAnsi" w:cstheme="majorHAnsi"/>
          <w:b/>
          <w:color w:val="auto"/>
        </w:rPr>
        <w:t xml:space="preserve">eriousness immediacy of the risk. </w:t>
      </w:r>
    </w:p>
    <w:p w14:paraId="3865AE5F" w14:textId="77777777" w:rsidR="000550A9" w:rsidRPr="00A75EFF" w:rsidRDefault="000550A9" w:rsidP="000550A9">
      <w:pPr>
        <w:pStyle w:val="Default"/>
        <w:rPr>
          <w:rFonts w:asciiTheme="majorHAnsi" w:hAnsiTheme="majorHAnsi" w:cstheme="majorHAnsi"/>
          <w:color w:val="auto"/>
        </w:rPr>
      </w:pPr>
    </w:p>
    <w:p w14:paraId="2FDF3A4B" w14:textId="5C056B23"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color w:val="auto"/>
        </w:rPr>
        <w:t>Consider the possibility of forced marriage, abduction, missing persons</w:t>
      </w:r>
      <w:r w:rsidR="00E02FC2">
        <w:rPr>
          <w:rFonts w:asciiTheme="majorHAnsi" w:hAnsiTheme="majorHAnsi" w:cstheme="majorHAnsi"/>
          <w:color w:val="auto"/>
        </w:rPr>
        <w:t xml:space="preserve">, </w:t>
      </w:r>
      <w:r w:rsidRPr="00A75EFF">
        <w:rPr>
          <w:rFonts w:asciiTheme="majorHAnsi" w:hAnsiTheme="majorHAnsi" w:cstheme="majorHAnsi"/>
          <w:color w:val="auto"/>
        </w:rPr>
        <w:t xml:space="preserve">and murder. Incidents that may precede a murder include: </w:t>
      </w:r>
    </w:p>
    <w:p w14:paraId="21CC2989" w14:textId="77777777" w:rsidR="000550A9" w:rsidRPr="00A75EFF" w:rsidRDefault="000550A9" w:rsidP="000550A9">
      <w:pPr>
        <w:pStyle w:val="Default"/>
        <w:ind w:left="720"/>
        <w:rPr>
          <w:rFonts w:asciiTheme="majorHAnsi" w:hAnsiTheme="majorHAnsi" w:cstheme="majorHAnsi"/>
          <w:color w:val="auto"/>
        </w:rPr>
      </w:pPr>
    </w:p>
    <w:p w14:paraId="306241E4"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Forced marriage </w:t>
      </w:r>
    </w:p>
    <w:p w14:paraId="4486887E"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Domestic violence </w:t>
      </w:r>
    </w:p>
    <w:p w14:paraId="782F1A3E"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Attempts to separate or divorce </w:t>
      </w:r>
    </w:p>
    <w:p w14:paraId="420EBFDF"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A pre-marital relationship </w:t>
      </w:r>
    </w:p>
    <w:p w14:paraId="4AE3B7E3"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Pre-marital conflict </w:t>
      </w:r>
    </w:p>
    <w:p w14:paraId="1D124C32"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Pregnancy </w:t>
      </w:r>
    </w:p>
    <w:p w14:paraId="6201CDA3"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Threats to kill or denial of access to children </w:t>
      </w:r>
    </w:p>
    <w:p w14:paraId="7A3ADE3F"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Pressure to go abroad </w:t>
      </w:r>
    </w:p>
    <w:p w14:paraId="3F6D16A4" w14:textId="77777777"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 xml:space="preserve">House arrest and excessive restrictions </w:t>
      </w:r>
    </w:p>
    <w:p w14:paraId="570A5FE1" w14:textId="29FE2693" w:rsidR="000550A9" w:rsidRPr="00A75EFF" w:rsidRDefault="000550A9" w:rsidP="00532E03">
      <w:pPr>
        <w:pStyle w:val="Default"/>
        <w:numPr>
          <w:ilvl w:val="0"/>
          <w:numId w:val="43"/>
        </w:numPr>
        <w:rPr>
          <w:rFonts w:asciiTheme="majorHAnsi" w:hAnsiTheme="majorHAnsi" w:cstheme="majorHAnsi"/>
          <w:color w:val="auto"/>
        </w:rPr>
      </w:pPr>
      <w:r w:rsidRPr="00A75EFF">
        <w:rPr>
          <w:rFonts w:asciiTheme="majorHAnsi" w:hAnsiTheme="majorHAnsi" w:cstheme="majorHAnsi"/>
          <w:color w:val="auto"/>
        </w:rPr>
        <w:t>Denial of access to the telephone, internet, passport</w:t>
      </w:r>
      <w:r w:rsidR="00E02FC2">
        <w:rPr>
          <w:rFonts w:asciiTheme="majorHAnsi" w:hAnsiTheme="majorHAnsi" w:cstheme="majorHAnsi"/>
          <w:color w:val="auto"/>
        </w:rPr>
        <w:t xml:space="preserve">, </w:t>
      </w:r>
      <w:r w:rsidRPr="00A75EFF">
        <w:rPr>
          <w:rFonts w:asciiTheme="majorHAnsi" w:hAnsiTheme="majorHAnsi" w:cstheme="majorHAnsi"/>
          <w:color w:val="auto"/>
        </w:rPr>
        <w:t xml:space="preserve">and friends </w:t>
      </w:r>
    </w:p>
    <w:p w14:paraId="440D0D76" w14:textId="77777777" w:rsidR="000550A9" w:rsidRPr="00A75EFF" w:rsidRDefault="000550A9" w:rsidP="000550A9">
      <w:pPr>
        <w:pStyle w:val="Default"/>
        <w:rPr>
          <w:rFonts w:asciiTheme="majorHAnsi" w:hAnsiTheme="majorHAnsi" w:cstheme="majorHAnsi"/>
          <w:color w:val="auto"/>
        </w:rPr>
      </w:pPr>
    </w:p>
    <w:p w14:paraId="43CA2FB9"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When dealing with victims, do not speak with them in the presence of their relatives. Women that return to their families should be offered escape plans. </w:t>
      </w:r>
    </w:p>
    <w:p w14:paraId="3E95AD77"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Please seek further advice from the Police and if someone is at immediate danger then call </w:t>
      </w:r>
      <w:r w:rsidRPr="00E02FC2">
        <w:rPr>
          <w:rFonts w:asciiTheme="majorHAnsi" w:hAnsiTheme="majorHAnsi" w:cstheme="majorHAnsi"/>
          <w:b/>
          <w:bCs/>
          <w:color w:val="auto"/>
        </w:rPr>
        <w:t>999</w:t>
      </w:r>
      <w:r w:rsidRPr="00A75EFF">
        <w:rPr>
          <w:rFonts w:asciiTheme="majorHAnsi" w:hAnsiTheme="majorHAnsi" w:cstheme="majorHAnsi"/>
          <w:color w:val="auto"/>
        </w:rPr>
        <w:t xml:space="preserve">. </w:t>
      </w:r>
    </w:p>
    <w:p w14:paraId="0F2C7F3B" w14:textId="77777777" w:rsidR="000550A9" w:rsidRPr="00A75EFF" w:rsidRDefault="000550A9" w:rsidP="000550A9">
      <w:pPr>
        <w:pStyle w:val="Default"/>
        <w:rPr>
          <w:rFonts w:asciiTheme="majorHAnsi" w:hAnsiTheme="majorHAnsi" w:cstheme="majorHAnsi"/>
          <w:color w:val="auto"/>
        </w:rPr>
      </w:pPr>
    </w:p>
    <w:p w14:paraId="3919BB79" w14:textId="17D5F9CE" w:rsidR="000550A9" w:rsidRPr="00A75EFF" w:rsidRDefault="000550A9" w:rsidP="000550A9">
      <w:pPr>
        <w:pStyle w:val="Default"/>
        <w:rPr>
          <w:rFonts w:asciiTheme="majorHAnsi" w:hAnsiTheme="majorHAnsi" w:cstheme="majorHAnsi"/>
          <w:color w:val="FF0000"/>
        </w:rPr>
      </w:pPr>
      <w:r w:rsidRPr="00A75EFF">
        <w:rPr>
          <w:rFonts w:asciiTheme="majorHAnsi" w:hAnsiTheme="majorHAnsi" w:cstheme="majorHAnsi"/>
          <w:color w:val="auto"/>
        </w:rPr>
        <w:t>Karma Nirvana provide information and support for male and female victims of forced marriage and honour</w:t>
      </w:r>
      <w:r w:rsidR="00E02FC2">
        <w:rPr>
          <w:rFonts w:asciiTheme="majorHAnsi" w:hAnsiTheme="majorHAnsi" w:cstheme="majorHAnsi"/>
          <w:color w:val="auto"/>
        </w:rPr>
        <w:t>-</w:t>
      </w:r>
      <w:r w:rsidRPr="00A75EFF">
        <w:rPr>
          <w:rFonts w:asciiTheme="majorHAnsi" w:hAnsiTheme="majorHAnsi" w:cstheme="majorHAnsi"/>
          <w:color w:val="auto"/>
        </w:rPr>
        <w:t xml:space="preserve">based abuse. Telephone: </w:t>
      </w:r>
      <w:r w:rsidRPr="00A75EFF">
        <w:rPr>
          <w:rFonts w:asciiTheme="majorHAnsi" w:hAnsiTheme="majorHAnsi" w:cstheme="majorHAnsi"/>
          <w:color w:val="FF0000"/>
        </w:rPr>
        <w:t xml:space="preserve">0800 5999 247 </w:t>
      </w:r>
    </w:p>
    <w:p w14:paraId="6602FC06" w14:textId="06DCFF86" w:rsidR="000550A9" w:rsidRPr="00E02FC2" w:rsidRDefault="000550A9" w:rsidP="000550A9">
      <w:pPr>
        <w:pStyle w:val="Default"/>
        <w:rPr>
          <w:rFonts w:asciiTheme="majorHAnsi" w:hAnsiTheme="majorHAnsi" w:cstheme="majorHAnsi"/>
          <w:color w:val="FF0000"/>
          <w:u w:val="single"/>
        </w:rPr>
      </w:pPr>
      <w:r w:rsidRPr="00A75EFF">
        <w:rPr>
          <w:rFonts w:asciiTheme="majorHAnsi" w:hAnsiTheme="majorHAnsi" w:cstheme="majorHAnsi"/>
          <w:color w:val="FF0000"/>
          <w:u w:val="single"/>
        </w:rPr>
        <w:t xml:space="preserve">Website: www.karmanirvana.org.uk </w:t>
      </w:r>
    </w:p>
    <w:p w14:paraId="1B8B5DDB" w14:textId="77777777" w:rsidR="000550A9" w:rsidRPr="00A75EFF" w:rsidRDefault="000550A9" w:rsidP="00E02FC2">
      <w:pPr>
        <w:pStyle w:val="Default"/>
        <w:jc w:val="both"/>
        <w:rPr>
          <w:rFonts w:asciiTheme="majorHAnsi" w:hAnsiTheme="majorHAnsi" w:cstheme="majorHAnsi"/>
          <w:b/>
          <w:bCs/>
          <w:color w:val="auto"/>
        </w:rPr>
      </w:pPr>
      <w:r w:rsidRPr="00A75EFF">
        <w:rPr>
          <w:rFonts w:asciiTheme="majorHAnsi" w:hAnsiTheme="majorHAnsi" w:cstheme="majorHAnsi"/>
          <w:b/>
          <w:bCs/>
          <w:color w:val="auto"/>
        </w:rPr>
        <w:t xml:space="preserve">Lesbian, Gay, Bisexual, Transgender and Queer (LGBTQ) </w:t>
      </w:r>
    </w:p>
    <w:p w14:paraId="4C9C4EB5" w14:textId="77777777" w:rsidR="000550A9" w:rsidRPr="00A75EFF" w:rsidRDefault="000550A9" w:rsidP="00E02FC2">
      <w:pPr>
        <w:pStyle w:val="Default"/>
        <w:jc w:val="both"/>
        <w:rPr>
          <w:rFonts w:asciiTheme="majorHAnsi" w:hAnsiTheme="majorHAnsi" w:cstheme="majorHAnsi"/>
          <w:color w:val="auto"/>
        </w:rPr>
      </w:pPr>
    </w:p>
    <w:p w14:paraId="23845FC8"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Q stands for Queer: Individuals who experience fluidity in their experience of sexuality or gender and therefore do not identify strictly as LGB or T. The term ‘Queer’ can also include those who do not identify as either gender. </w:t>
      </w:r>
    </w:p>
    <w:p w14:paraId="285B2FF5" w14:textId="77777777" w:rsidR="000550A9" w:rsidRPr="00A75EFF" w:rsidRDefault="000550A9" w:rsidP="00E02FC2">
      <w:pPr>
        <w:pStyle w:val="Default"/>
        <w:jc w:val="both"/>
        <w:rPr>
          <w:rFonts w:asciiTheme="majorHAnsi" w:hAnsiTheme="majorHAnsi" w:cstheme="majorHAnsi"/>
          <w:color w:val="auto"/>
        </w:rPr>
      </w:pPr>
    </w:p>
    <w:p w14:paraId="4D4B9B9A"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There may be additional barriers to reporting domestic abuse for lesbian, gay, bisexual, transgender and queer people. Approximately 25% of LGBTQ people suffer through violent or threatening relationships with partners or ex-partners, which is the same rate as in heterosexual women. As with all types of domestic abuse, the problem is under-reported, but in same sex relationships the victim is often afraid of revealing their sexual orientation or the nature of their relationship. </w:t>
      </w:r>
    </w:p>
    <w:p w14:paraId="689D355D" w14:textId="77777777" w:rsidR="000550A9" w:rsidRPr="00A75EFF" w:rsidRDefault="000550A9" w:rsidP="00E02FC2">
      <w:pPr>
        <w:pStyle w:val="Default"/>
        <w:jc w:val="both"/>
        <w:rPr>
          <w:rFonts w:asciiTheme="majorHAnsi" w:hAnsiTheme="majorHAnsi" w:cstheme="majorHAnsi"/>
          <w:color w:val="auto"/>
        </w:rPr>
      </w:pPr>
    </w:p>
    <w:p w14:paraId="7215297E" w14:textId="0960F8A3"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There are </w:t>
      </w:r>
      <w:proofErr w:type="gramStart"/>
      <w:r w:rsidRPr="00A75EFF">
        <w:rPr>
          <w:rFonts w:asciiTheme="majorHAnsi" w:hAnsiTheme="majorHAnsi" w:cstheme="majorHAnsi"/>
          <w:color w:val="auto"/>
        </w:rPr>
        <w:t>a number of</w:t>
      </w:r>
      <w:proofErr w:type="gramEnd"/>
      <w:r w:rsidRPr="00A75EFF">
        <w:rPr>
          <w:rFonts w:asciiTheme="majorHAnsi" w:hAnsiTheme="majorHAnsi" w:cstheme="majorHAnsi"/>
          <w:color w:val="auto"/>
        </w:rPr>
        <w:t xml:space="preserve"> aspects that are unique to LGBTQ domestic abuse. The perpetrator may threaten to ‘out’ the victim to friends, family, colleagues, and others as a method of control. For some people they may have been made to believe that they are experiencing this abuse because they are lesbian, gay, bisexual, transgender</w:t>
      </w:r>
      <w:r w:rsidR="00E02FC2">
        <w:rPr>
          <w:rFonts w:asciiTheme="majorHAnsi" w:hAnsiTheme="majorHAnsi" w:cstheme="majorHAnsi"/>
          <w:color w:val="auto"/>
        </w:rPr>
        <w:t xml:space="preserve">, </w:t>
      </w:r>
      <w:r w:rsidRPr="00A75EFF">
        <w:rPr>
          <w:rFonts w:asciiTheme="majorHAnsi" w:hAnsiTheme="majorHAnsi" w:cstheme="majorHAnsi"/>
          <w:color w:val="auto"/>
        </w:rPr>
        <w:t>or queer. In addition</w:t>
      </w:r>
      <w:r w:rsidR="00E02FC2">
        <w:rPr>
          <w:rFonts w:asciiTheme="majorHAnsi" w:hAnsiTheme="majorHAnsi" w:cstheme="majorHAnsi"/>
          <w:color w:val="auto"/>
        </w:rPr>
        <w:t>,</w:t>
      </w:r>
      <w:r w:rsidRPr="00A75EFF">
        <w:rPr>
          <w:rFonts w:asciiTheme="majorHAnsi" w:hAnsiTheme="majorHAnsi" w:cstheme="majorHAnsi"/>
          <w:color w:val="auto"/>
        </w:rPr>
        <w:t xml:space="preserve"> a lot of national publicity about domestic abuse has historically been about heterosexual </w:t>
      </w:r>
      <w:r w:rsidRPr="00A75EFF">
        <w:rPr>
          <w:rFonts w:asciiTheme="majorHAnsi" w:hAnsiTheme="majorHAnsi" w:cstheme="majorHAnsi"/>
          <w:color w:val="auto"/>
        </w:rPr>
        <w:lastRenderedPageBreak/>
        <w:t xml:space="preserve">relationships, which could mean that there is a lack of understanding of domestic abuse by people in same sex relationships. This lack of understanding means that some people may not: </w:t>
      </w:r>
    </w:p>
    <w:p w14:paraId="30E5B884" w14:textId="77777777" w:rsidR="000550A9" w:rsidRPr="00A75EFF" w:rsidRDefault="000550A9" w:rsidP="00E02FC2">
      <w:pPr>
        <w:pStyle w:val="Default"/>
        <w:jc w:val="both"/>
        <w:rPr>
          <w:rFonts w:asciiTheme="majorHAnsi" w:hAnsiTheme="majorHAnsi" w:cstheme="majorHAnsi"/>
          <w:color w:val="auto"/>
        </w:rPr>
      </w:pPr>
    </w:p>
    <w:p w14:paraId="77E46F99" w14:textId="797BAEFE" w:rsidR="000550A9" w:rsidRPr="00A75EFF" w:rsidRDefault="000550A9" w:rsidP="00532E03">
      <w:pPr>
        <w:pStyle w:val="Default"/>
        <w:numPr>
          <w:ilvl w:val="0"/>
          <w:numId w:val="44"/>
        </w:numPr>
        <w:jc w:val="both"/>
        <w:rPr>
          <w:rFonts w:asciiTheme="majorHAnsi" w:hAnsiTheme="majorHAnsi" w:cstheme="majorHAnsi"/>
          <w:color w:val="auto"/>
        </w:rPr>
      </w:pPr>
      <w:r w:rsidRPr="00A75EFF">
        <w:rPr>
          <w:rFonts w:asciiTheme="majorHAnsi" w:hAnsiTheme="majorHAnsi" w:cstheme="majorHAnsi"/>
          <w:color w:val="auto"/>
        </w:rPr>
        <w:t>Believe it happens in LGBTQ relationships</w:t>
      </w:r>
    </w:p>
    <w:p w14:paraId="119A4402" w14:textId="124A82C4" w:rsidR="000550A9" w:rsidRPr="00A75EFF" w:rsidRDefault="000550A9" w:rsidP="00532E03">
      <w:pPr>
        <w:pStyle w:val="Default"/>
        <w:numPr>
          <w:ilvl w:val="0"/>
          <w:numId w:val="44"/>
        </w:numPr>
        <w:jc w:val="both"/>
        <w:rPr>
          <w:rFonts w:asciiTheme="majorHAnsi" w:hAnsiTheme="majorHAnsi" w:cstheme="majorHAnsi"/>
          <w:color w:val="auto"/>
        </w:rPr>
      </w:pPr>
      <w:r w:rsidRPr="00A75EFF">
        <w:rPr>
          <w:rFonts w:asciiTheme="majorHAnsi" w:hAnsiTheme="majorHAnsi" w:cstheme="majorHAnsi"/>
          <w:color w:val="auto"/>
        </w:rPr>
        <w:t>Recognise their experience as domestic abuse if it does happen to them</w:t>
      </w:r>
    </w:p>
    <w:p w14:paraId="529658BB" w14:textId="6A4AAB9D" w:rsidR="000550A9" w:rsidRPr="00E02FC2" w:rsidRDefault="000550A9" w:rsidP="00532E03">
      <w:pPr>
        <w:pStyle w:val="Default"/>
        <w:numPr>
          <w:ilvl w:val="0"/>
          <w:numId w:val="44"/>
        </w:numPr>
        <w:jc w:val="both"/>
        <w:rPr>
          <w:rFonts w:asciiTheme="majorHAnsi" w:hAnsiTheme="majorHAnsi" w:cstheme="majorHAnsi"/>
          <w:color w:val="auto"/>
        </w:rPr>
      </w:pPr>
      <w:r w:rsidRPr="00A75EFF">
        <w:rPr>
          <w:rFonts w:asciiTheme="majorHAnsi" w:hAnsiTheme="majorHAnsi" w:cstheme="majorHAnsi"/>
          <w:color w:val="auto"/>
        </w:rPr>
        <w:t>Know how to respond if they see domestic abuse being experienced by their friends</w:t>
      </w:r>
    </w:p>
    <w:p w14:paraId="6CD6D406" w14:textId="77777777" w:rsidR="000550A9" w:rsidRPr="00A75EFF" w:rsidRDefault="000550A9" w:rsidP="00E02FC2">
      <w:pPr>
        <w:pStyle w:val="Default"/>
        <w:jc w:val="both"/>
        <w:rPr>
          <w:rFonts w:asciiTheme="majorHAnsi" w:hAnsiTheme="majorHAnsi" w:cstheme="majorHAnsi"/>
          <w:b/>
          <w:bCs/>
          <w:color w:val="auto"/>
        </w:rPr>
      </w:pPr>
    </w:p>
    <w:p w14:paraId="0890DF12"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Male Victims </w:t>
      </w:r>
    </w:p>
    <w:p w14:paraId="38CA76CD" w14:textId="77777777" w:rsidR="000550A9" w:rsidRPr="00A75EFF" w:rsidRDefault="000550A9" w:rsidP="00E02FC2">
      <w:pPr>
        <w:pStyle w:val="Default"/>
        <w:jc w:val="both"/>
        <w:rPr>
          <w:rFonts w:asciiTheme="majorHAnsi" w:hAnsiTheme="majorHAnsi" w:cstheme="majorHAnsi"/>
          <w:color w:val="auto"/>
        </w:rPr>
      </w:pPr>
    </w:p>
    <w:p w14:paraId="4A3C7854" w14:textId="72B04A1A"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There are myths about men who suffer domestic abuse, with some people thinking that it doesn't happen to men. Men who are victims are not 'real men' and that the law only protects women. These myths are of course </w:t>
      </w:r>
      <w:r w:rsidR="00471E39" w:rsidRPr="00A75EFF">
        <w:rPr>
          <w:rFonts w:asciiTheme="majorHAnsi" w:hAnsiTheme="majorHAnsi" w:cstheme="majorHAnsi"/>
          <w:color w:val="auto"/>
        </w:rPr>
        <w:t>false</w:t>
      </w:r>
      <w:r w:rsidRPr="00A75EFF">
        <w:rPr>
          <w:rFonts w:asciiTheme="majorHAnsi" w:hAnsiTheme="majorHAnsi" w:cstheme="majorHAnsi"/>
          <w:color w:val="auto"/>
        </w:rPr>
        <w:t xml:space="preserve">, but it is possibly why 29% of male domestic abuse victims do not tell anybody about the abuse (Crime Survey England and Wales). </w:t>
      </w:r>
    </w:p>
    <w:p w14:paraId="0CE110E6" w14:textId="77777777" w:rsidR="000550A9" w:rsidRPr="00A75EFF" w:rsidRDefault="000550A9" w:rsidP="00E02FC2">
      <w:pPr>
        <w:pStyle w:val="Default"/>
        <w:jc w:val="both"/>
        <w:rPr>
          <w:rFonts w:asciiTheme="majorHAnsi" w:hAnsiTheme="majorHAnsi" w:cstheme="majorHAnsi"/>
          <w:b/>
          <w:bCs/>
          <w:color w:val="auto"/>
        </w:rPr>
      </w:pPr>
    </w:p>
    <w:p w14:paraId="31520DFD" w14:textId="77777777" w:rsidR="000550A9" w:rsidRPr="00A75EFF" w:rsidRDefault="000550A9" w:rsidP="00E02FC2">
      <w:pPr>
        <w:pStyle w:val="Default"/>
        <w:jc w:val="both"/>
        <w:rPr>
          <w:rFonts w:asciiTheme="majorHAnsi" w:hAnsiTheme="majorHAnsi" w:cstheme="majorHAnsi"/>
          <w:b/>
          <w:bCs/>
          <w:color w:val="auto"/>
        </w:rPr>
      </w:pPr>
    </w:p>
    <w:p w14:paraId="33EF72DC" w14:textId="77777777" w:rsidR="000550A9" w:rsidRPr="00A75EFF" w:rsidRDefault="000550A9" w:rsidP="00E02FC2">
      <w:pPr>
        <w:pStyle w:val="Default"/>
        <w:jc w:val="both"/>
        <w:rPr>
          <w:rFonts w:asciiTheme="majorHAnsi" w:hAnsiTheme="majorHAnsi" w:cstheme="majorHAnsi"/>
          <w:b/>
          <w:bCs/>
          <w:color w:val="auto"/>
        </w:rPr>
      </w:pPr>
      <w:r w:rsidRPr="00A75EFF">
        <w:rPr>
          <w:rFonts w:asciiTheme="majorHAnsi" w:hAnsiTheme="majorHAnsi" w:cstheme="majorHAnsi"/>
          <w:b/>
          <w:bCs/>
          <w:color w:val="auto"/>
        </w:rPr>
        <w:t xml:space="preserve">Older People </w:t>
      </w:r>
    </w:p>
    <w:p w14:paraId="0416347F" w14:textId="77777777" w:rsidR="000550A9" w:rsidRPr="00A75EFF" w:rsidRDefault="000550A9" w:rsidP="00E02FC2">
      <w:pPr>
        <w:pStyle w:val="Default"/>
        <w:jc w:val="both"/>
        <w:rPr>
          <w:rFonts w:asciiTheme="majorHAnsi" w:hAnsiTheme="majorHAnsi" w:cstheme="majorHAnsi"/>
          <w:b/>
          <w:bCs/>
          <w:color w:val="auto"/>
        </w:rPr>
      </w:pPr>
    </w:p>
    <w:p w14:paraId="62E8A60E" w14:textId="58002355" w:rsidR="000550A9" w:rsidRDefault="000550A9" w:rsidP="00E02FC2">
      <w:pPr>
        <w:pStyle w:val="Default"/>
        <w:jc w:val="both"/>
        <w:rPr>
          <w:rFonts w:asciiTheme="majorHAnsi" w:hAnsiTheme="majorHAnsi" w:cstheme="majorHAnsi"/>
          <w:color w:val="auto"/>
        </w:rPr>
      </w:pPr>
      <w:r w:rsidRPr="00A75EFF">
        <w:rPr>
          <w:rStyle w:val="Strong"/>
          <w:rFonts w:asciiTheme="majorHAnsi" w:hAnsiTheme="majorHAnsi" w:cstheme="majorHAnsi"/>
          <w:b w:val="0"/>
        </w:rPr>
        <w:t>On average, older victims experience abuse for twice as long before seeking help as those aged under 61 and nearly half have a disability. (</w:t>
      </w:r>
      <w:r w:rsidR="00471E39" w:rsidRPr="00A75EFF">
        <w:rPr>
          <w:rStyle w:val="Strong"/>
          <w:rFonts w:asciiTheme="majorHAnsi" w:hAnsiTheme="majorHAnsi" w:cstheme="majorHAnsi"/>
          <w:b w:val="0"/>
        </w:rPr>
        <w:t>SafeLives</w:t>
      </w:r>
      <w:r w:rsidRPr="00A75EFF">
        <w:rPr>
          <w:rStyle w:val="Strong"/>
          <w:rFonts w:asciiTheme="majorHAnsi" w:hAnsiTheme="majorHAnsi" w:cstheme="majorHAnsi"/>
          <w:b w:val="0"/>
        </w:rPr>
        <w:t xml:space="preserve"> 2016).  O</w:t>
      </w:r>
      <w:r w:rsidRPr="00A75EFF">
        <w:rPr>
          <w:rFonts w:asciiTheme="majorHAnsi" w:hAnsiTheme="majorHAnsi" w:cstheme="majorHAnsi"/>
          <w:color w:val="auto"/>
        </w:rPr>
        <w:t xml:space="preserve">lder people might not identify themselves as victims of domestic abuse, particularly if the abuser is not their husband/wife. There is an increase in adult child to parent abuse - some research suggests in up to 25% of cases where older women are abused. Financial abuse is also a common factor, particularly when an adult child is the abuser. </w:t>
      </w:r>
    </w:p>
    <w:p w14:paraId="0DAE9F0D" w14:textId="77777777" w:rsidR="00E02FC2" w:rsidRPr="00A75EFF" w:rsidRDefault="00E02FC2" w:rsidP="00E02FC2">
      <w:pPr>
        <w:pStyle w:val="Default"/>
        <w:jc w:val="both"/>
        <w:rPr>
          <w:rFonts w:asciiTheme="majorHAnsi" w:hAnsiTheme="majorHAnsi" w:cstheme="majorHAnsi"/>
          <w:color w:val="auto"/>
        </w:rPr>
      </w:pPr>
    </w:p>
    <w:p w14:paraId="12375097"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There may be fewer services involved with older people and they could be more isolated, making it difficult to report the abuse or have someone else who will notice and report the abuse. </w:t>
      </w:r>
    </w:p>
    <w:p w14:paraId="6F1B5ABD" w14:textId="77777777" w:rsidR="000550A9" w:rsidRPr="00A75EFF" w:rsidRDefault="000550A9" w:rsidP="000550A9">
      <w:pPr>
        <w:pStyle w:val="Default"/>
        <w:rPr>
          <w:rFonts w:asciiTheme="majorHAnsi" w:hAnsiTheme="majorHAnsi" w:cstheme="majorHAnsi"/>
          <w:color w:val="auto"/>
        </w:rPr>
      </w:pPr>
    </w:p>
    <w:p w14:paraId="0774F31C"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Additional barriers facing older people could include: </w:t>
      </w:r>
    </w:p>
    <w:p w14:paraId="2C9F22C2" w14:textId="77777777" w:rsidR="000550A9" w:rsidRPr="00A75EFF" w:rsidRDefault="000550A9" w:rsidP="00E02FC2">
      <w:pPr>
        <w:pStyle w:val="Default"/>
        <w:ind w:left="720"/>
        <w:jc w:val="both"/>
        <w:rPr>
          <w:rFonts w:asciiTheme="majorHAnsi" w:hAnsiTheme="majorHAnsi" w:cstheme="majorHAnsi"/>
          <w:color w:val="auto"/>
        </w:rPr>
      </w:pPr>
    </w:p>
    <w:p w14:paraId="70053F0C" w14:textId="669CBA4B" w:rsidR="000550A9" w:rsidRPr="00A75EFF" w:rsidRDefault="000550A9" w:rsidP="00532E03">
      <w:pPr>
        <w:pStyle w:val="Default"/>
        <w:numPr>
          <w:ilvl w:val="0"/>
          <w:numId w:val="45"/>
        </w:numPr>
        <w:jc w:val="both"/>
        <w:rPr>
          <w:rFonts w:asciiTheme="majorHAnsi" w:hAnsiTheme="majorHAnsi" w:cstheme="majorHAnsi"/>
          <w:color w:val="auto"/>
        </w:rPr>
      </w:pPr>
      <w:r w:rsidRPr="00A75EFF">
        <w:rPr>
          <w:rFonts w:asciiTheme="majorHAnsi" w:hAnsiTheme="majorHAnsi" w:cstheme="majorHAnsi"/>
          <w:color w:val="auto"/>
        </w:rPr>
        <w:t>Abuser may also be their carer</w:t>
      </w:r>
    </w:p>
    <w:p w14:paraId="14508FA5" w14:textId="25A3B23A" w:rsidR="000550A9" w:rsidRPr="00A75EFF" w:rsidRDefault="000550A9" w:rsidP="00532E03">
      <w:pPr>
        <w:pStyle w:val="Default"/>
        <w:numPr>
          <w:ilvl w:val="0"/>
          <w:numId w:val="45"/>
        </w:numPr>
        <w:jc w:val="both"/>
        <w:rPr>
          <w:rFonts w:asciiTheme="majorHAnsi" w:hAnsiTheme="majorHAnsi" w:cstheme="majorHAnsi"/>
          <w:color w:val="auto"/>
        </w:rPr>
      </w:pPr>
      <w:r w:rsidRPr="00A75EFF">
        <w:rPr>
          <w:rFonts w:asciiTheme="majorHAnsi" w:hAnsiTheme="majorHAnsi" w:cstheme="majorHAnsi"/>
          <w:color w:val="auto"/>
        </w:rPr>
        <w:t xml:space="preserve">The victim may care for the abuser, making them feel additional guilt for leaving </w:t>
      </w:r>
    </w:p>
    <w:p w14:paraId="71A37026" w14:textId="5A2203CF" w:rsidR="000550A9" w:rsidRPr="00A75EFF" w:rsidRDefault="000550A9" w:rsidP="00532E03">
      <w:pPr>
        <w:pStyle w:val="Default"/>
        <w:numPr>
          <w:ilvl w:val="0"/>
          <w:numId w:val="45"/>
        </w:numPr>
        <w:jc w:val="both"/>
        <w:rPr>
          <w:rFonts w:asciiTheme="majorHAnsi" w:hAnsiTheme="majorHAnsi" w:cstheme="majorHAnsi"/>
          <w:color w:val="auto"/>
        </w:rPr>
      </w:pPr>
      <w:r w:rsidRPr="00A75EFF">
        <w:rPr>
          <w:rFonts w:asciiTheme="majorHAnsi" w:hAnsiTheme="majorHAnsi" w:cstheme="majorHAnsi"/>
          <w:color w:val="auto"/>
        </w:rPr>
        <w:t>The abuser may be his/her child(ren) – additional barriers to reporting a child and criminalising a son or daughter</w:t>
      </w:r>
    </w:p>
    <w:p w14:paraId="26125F63" w14:textId="260DDF4F" w:rsidR="000550A9" w:rsidRPr="00A75EFF" w:rsidRDefault="000550A9" w:rsidP="00532E03">
      <w:pPr>
        <w:pStyle w:val="Default"/>
        <w:numPr>
          <w:ilvl w:val="0"/>
          <w:numId w:val="45"/>
        </w:numPr>
        <w:jc w:val="both"/>
        <w:rPr>
          <w:rFonts w:asciiTheme="majorHAnsi" w:hAnsiTheme="majorHAnsi" w:cstheme="majorHAnsi"/>
          <w:color w:val="auto"/>
        </w:rPr>
      </w:pPr>
      <w:r w:rsidRPr="00A75EFF">
        <w:rPr>
          <w:rFonts w:asciiTheme="majorHAnsi" w:hAnsiTheme="majorHAnsi" w:cstheme="majorHAnsi"/>
          <w:color w:val="auto"/>
        </w:rPr>
        <w:t xml:space="preserve">Many older survivors have lived in the same area, or even house, for many years. </w:t>
      </w:r>
      <w:r w:rsidR="00E02FC2">
        <w:rPr>
          <w:rFonts w:asciiTheme="majorHAnsi" w:hAnsiTheme="majorHAnsi" w:cstheme="majorHAnsi"/>
          <w:color w:val="auto"/>
        </w:rPr>
        <w:t>I</w:t>
      </w:r>
      <w:r w:rsidRPr="00A75EFF">
        <w:rPr>
          <w:rFonts w:asciiTheme="majorHAnsi" w:hAnsiTheme="majorHAnsi" w:cstheme="majorHAnsi"/>
          <w:color w:val="auto"/>
        </w:rPr>
        <w:t>t may be more difficult for them to access new social networks and facilities</w:t>
      </w:r>
    </w:p>
    <w:p w14:paraId="627C8045" w14:textId="0288A97B" w:rsidR="000550A9" w:rsidRPr="00E02FC2" w:rsidRDefault="000550A9" w:rsidP="00532E03">
      <w:pPr>
        <w:pStyle w:val="Default"/>
        <w:numPr>
          <w:ilvl w:val="0"/>
          <w:numId w:val="45"/>
        </w:numPr>
        <w:jc w:val="both"/>
        <w:rPr>
          <w:rFonts w:asciiTheme="majorHAnsi" w:hAnsiTheme="majorHAnsi" w:cstheme="majorHAnsi"/>
          <w:color w:val="auto"/>
        </w:rPr>
      </w:pPr>
      <w:r w:rsidRPr="00A75EFF">
        <w:rPr>
          <w:rFonts w:asciiTheme="majorHAnsi" w:hAnsiTheme="majorHAnsi" w:cstheme="majorHAnsi"/>
          <w:color w:val="auto"/>
        </w:rPr>
        <w:t xml:space="preserve">Refuges are often not equipped to accommodate people with mobility problems or complex health problems </w:t>
      </w:r>
    </w:p>
    <w:p w14:paraId="5D51BE8A" w14:textId="77777777" w:rsidR="000550A9" w:rsidRPr="00A75EFF" w:rsidRDefault="000550A9" w:rsidP="00E02FC2">
      <w:pPr>
        <w:pStyle w:val="Default"/>
        <w:jc w:val="both"/>
        <w:rPr>
          <w:rFonts w:asciiTheme="majorHAnsi" w:hAnsiTheme="majorHAnsi" w:cstheme="majorHAnsi"/>
          <w:b/>
          <w:bCs/>
          <w:color w:val="auto"/>
        </w:rPr>
      </w:pPr>
    </w:p>
    <w:p w14:paraId="2407AE6B"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b/>
          <w:bCs/>
          <w:color w:val="auto"/>
        </w:rPr>
        <w:t xml:space="preserve">Perpetrators of Domestic Abuse </w:t>
      </w:r>
    </w:p>
    <w:p w14:paraId="55BB0321" w14:textId="77777777" w:rsidR="000550A9" w:rsidRPr="00A75EFF" w:rsidRDefault="000550A9" w:rsidP="00E02FC2">
      <w:pPr>
        <w:pStyle w:val="Default"/>
        <w:jc w:val="both"/>
        <w:rPr>
          <w:rFonts w:asciiTheme="majorHAnsi" w:hAnsiTheme="majorHAnsi" w:cstheme="majorHAnsi"/>
          <w:color w:val="auto"/>
        </w:rPr>
      </w:pPr>
    </w:p>
    <w:p w14:paraId="0273F50A"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Safer Rotherham Partnership is responding to the needs of all domestic abuse perpetrators through the development and delivery of training and interventions (perpetrator programmes) aimed to reduce interpersonal violence. Individuals who use violence often have difficulties with emotional management, substance use and mental health which, if addressed, may reduce the likelihood of ongoing domestic abuse.</w:t>
      </w:r>
    </w:p>
    <w:p w14:paraId="358C3143" w14:textId="77777777" w:rsidR="000550A9" w:rsidRPr="00A75EFF" w:rsidRDefault="000550A9" w:rsidP="00E02FC2">
      <w:pPr>
        <w:pStyle w:val="Default"/>
        <w:jc w:val="both"/>
        <w:rPr>
          <w:rFonts w:asciiTheme="majorHAnsi" w:hAnsiTheme="majorHAnsi" w:cstheme="majorHAnsi"/>
          <w:color w:val="auto"/>
        </w:rPr>
      </w:pPr>
    </w:p>
    <w:p w14:paraId="5E4AACC2"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Some perpetrators of domestic abuse may not be motivated to seek help. Engagement with support and intervention is significantly increased if professionals remain open and non-judgmental in their attempts to understand the perpetrators' reasons and motivations for using abusive behaviours. </w:t>
      </w:r>
    </w:p>
    <w:p w14:paraId="71D28203" w14:textId="77777777" w:rsidR="000550A9" w:rsidRPr="00A75EFF" w:rsidRDefault="000550A9" w:rsidP="00E02FC2">
      <w:pPr>
        <w:pStyle w:val="Default"/>
        <w:jc w:val="both"/>
        <w:rPr>
          <w:rFonts w:asciiTheme="majorHAnsi" w:hAnsiTheme="majorHAnsi" w:cstheme="majorHAnsi"/>
          <w:color w:val="auto"/>
        </w:rPr>
      </w:pPr>
    </w:p>
    <w:p w14:paraId="33D2B0BD"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Continuing to increase our understanding of the complex reasons for domestic abuse is an essential part of reducing the harm caused to the lives of those affected by it. </w:t>
      </w:r>
    </w:p>
    <w:p w14:paraId="34D3220B" w14:textId="77777777" w:rsidR="000550A9" w:rsidRDefault="000550A9" w:rsidP="00E02FC2">
      <w:pPr>
        <w:pStyle w:val="Default"/>
        <w:jc w:val="both"/>
        <w:rPr>
          <w:rFonts w:asciiTheme="majorHAnsi" w:hAnsiTheme="majorHAnsi" w:cstheme="majorHAnsi"/>
          <w:color w:val="auto"/>
        </w:rPr>
      </w:pPr>
    </w:p>
    <w:p w14:paraId="22CDE29B"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People can be abusive without using physical violence, and this can have a devastating impact on families.</w:t>
      </w:r>
    </w:p>
    <w:p w14:paraId="4F7B0948" w14:textId="77777777" w:rsidR="000550A9" w:rsidRPr="00A75EFF" w:rsidRDefault="000550A9" w:rsidP="00E02FC2">
      <w:pPr>
        <w:pStyle w:val="Default"/>
        <w:jc w:val="both"/>
        <w:rPr>
          <w:rFonts w:asciiTheme="majorHAnsi" w:hAnsiTheme="majorHAnsi" w:cstheme="majorHAnsi"/>
          <w:color w:val="auto"/>
        </w:rPr>
      </w:pPr>
    </w:p>
    <w:p w14:paraId="3E1FF91B"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Some perpetrators can appear to be caring and co-operative with agencies. Practitioners should be aware that some perpetrators may also try to manipulate professionals, their partners and other family members. Perpetrators may deny or minimise abuse, focus on the actions of others as the reason for their behaviour or avoid contact with those who seek to challenge them. </w:t>
      </w:r>
    </w:p>
    <w:p w14:paraId="6BA45480" w14:textId="77777777" w:rsidR="000550A9" w:rsidRPr="00A75EFF" w:rsidRDefault="000550A9" w:rsidP="00E02FC2">
      <w:pPr>
        <w:pStyle w:val="Default"/>
        <w:jc w:val="both"/>
        <w:rPr>
          <w:rFonts w:asciiTheme="majorHAnsi" w:hAnsiTheme="majorHAnsi" w:cstheme="majorHAnsi"/>
          <w:color w:val="auto"/>
        </w:rPr>
      </w:pPr>
    </w:p>
    <w:p w14:paraId="1A4AAE95" w14:textId="0E7C5F9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Domestic abuse has traditionally been understood as a crime perpetrated by dominant controlling men against vulnerable women. </w:t>
      </w:r>
      <w:r w:rsidR="00471E39" w:rsidRPr="00A75EFF">
        <w:rPr>
          <w:rFonts w:asciiTheme="majorHAnsi" w:hAnsiTheme="majorHAnsi" w:cstheme="majorHAnsi"/>
          <w:color w:val="auto"/>
        </w:rPr>
        <w:t>The</w:t>
      </w:r>
      <w:r w:rsidRPr="00A75EFF">
        <w:rPr>
          <w:rFonts w:asciiTheme="majorHAnsi" w:hAnsiTheme="majorHAnsi" w:cstheme="majorHAnsi"/>
          <w:color w:val="auto"/>
        </w:rPr>
        <w:t xml:space="preserve"> reasons for abuse occurring within intimate and familial relationships involve far greater complexity than this assumption would suggest.</w:t>
      </w:r>
    </w:p>
    <w:p w14:paraId="3E185C2D" w14:textId="77777777" w:rsidR="000550A9" w:rsidRPr="00A75EFF" w:rsidRDefault="000550A9" w:rsidP="00E02FC2">
      <w:pPr>
        <w:pStyle w:val="Default"/>
        <w:jc w:val="both"/>
        <w:rPr>
          <w:rFonts w:asciiTheme="majorHAnsi" w:hAnsiTheme="majorHAnsi" w:cstheme="majorHAnsi"/>
          <w:color w:val="auto"/>
        </w:rPr>
      </w:pPr>
    </w:p>
    <w:p w14:paraId="47950037" w14:textId="77777777" w:rsidR="000550A9"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Research spanning over 50 years has consistently found that men and women self-report perpetrating domestic abuse at similar rates, but women are twice as likely as men to be injured or killed during a domestic assault. Like all behaviours, interpersonal violence is best understood as being on a continuum of severity, and those at different points on that continuum require different approaches. </w:t>
      </w:r>
    </w:p>
    <w:p w14:paraId="3A361DF7" w14:textId="77777777" w:rsidR="000550A9" w:rsidRDefault="000550A9" w:rsidP="00E02FC2">
      <w:pPr>
        <w:pStyle w:val="Default"/>
        <w:jc w:val="both"/>
        <w:rPr>
          <w:rFonts w:asciiTheme="majorHAnsi" w:hAnsiTheme="majorHAnsi" w:cstheme="majorHAnsi"/>
          <w:color w:val="auto"/>
        </w:rPr>
      </w:pPr>
    </w:p>
    <w:p w14:paraId="2C1F35CB" w14:textId="5D0F4D84" w:rsidR="000550A9" w:rsidRPr="00A75EFF" w:rsidRDefault="000550A9" w:rsidP="00E02FC2">
      <w:pPr>
        <w:pStyle w:val="Default"/>
        <w:jc w:val="both"/>
        <w:rPr>
          <w:rFonts w:asciiTheme="majorHAnsi" w:hAnsiTheme="majorHAnsi" w:cstheme="majorHAnsi"/>
          <w:color w:val="FF0000"/>
          <w:u w:val="single"/>
        </w:rPr>
      </w:pPr>
      <w:r w:rsidRPr="00A75EFF">
        <w:rPr>
          <w:rFonts w:asciiTheme="majorHAnsi" w:hAnsiTheme="majorHAnsi" w:cstheme="majorHAnsi"/>
          <w:color w:val="auto"/>
        </w:rPr>
        <w:t>Respect, an organisation aimed at promoting best practice in work with perpetrators, has produced the following guidance for working with male perpetrators</w:t>
      </w:r>
      <w:r w:rsidR="00E02FC2">
        <w:rPr>
          <w:rFonts w:asciiTheme="majorHAnsi" w:hAnsiTheme="majorHAnsi" w:cstheme="majorHAnsi"/>
          <w:color w:val="auto"/>
        </w:rPr>
        <w:t xml:space="preserve">: </w:t>
      </w:r>
      <w:r w:rsidRPr="00A75EFF">
        <w:rPr>
          <w:rFonts w:asciiTheme="majorHAnsi" w:hAnsiTheme="majorHAnsi" w:cstheme="majorHAnsi"/>
          <w:color w:val="FF0000"/>
          <w:u w:val="single"/>
        </w:rPr>
        <w:t xml:space="preserve">Respect-Guidelines-for-Working-with-Male-Perpetrators.doc </w:t>
      </w:r>
    </w:p>
    <w:p w14:paraId="1CD83B67" w14:textId="77777777" w:rsidR="000550A9" w:rsidRPr="00A75EFF" w:rsidRDefault="000550A9" w:rsidP="000550A9">
      <w:pPr>
        <w:pStyle w:val="Default"/>
        <w:rPr>
          <w:rFonts w:asciiTheme="majorHAnsi" w:hAnsiTheme="majorHAnsi" w:cstheme="majorHAnsi"/>
          <w:b/>
          <w:bCs/>
          <w:color w:val="auto"/>
        </w:rPr>
      </w:pPr>
    </w:p>
    <w:p w14:paraId="2E6BA8C0"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b/>
          <w:bCs/>
          <w:color w:val="auto"/>
        </w:rPr>
        <w:t xml:space="preserve">Domestic Violence Protection Scheme </w:t>
      </w:r>
    </w:p>
    <w:p w14:paraId="7335886B" w14:textId="77777777" w:rsidR="000550A9" w:rsidRPr="00A75EFF" w:rsidRDefault="000550A9" w:rsidP="00E02FC2">
      <w:pPr>
        <w:pStyle w:val="Default"/>
        <w:jc w:val="both"/>
        <w:rPr>
          <w:rFonts w:asciiTheme="majorHAnsi" w:hAnsiTheme="majorHAnsi" w:cstheme="majorHAnsi"/>
          <w:color w:val="auto"/>
        </w:rPr>
      </w:pPr>
    </w:p>
    <w:p w14:paraId="67BF5353"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The Crime and Security Act 2010 provides the Police with additional powers to protect victims of domestic violence and abuse, with the objective of securing a co-ordinated approach across agencies for the protection of victims and the management of perpetrators. The DVPN/DVPO process is not intended to replace the Criminal Justice system in respect of charge and bail of a perpetrator.</w:t>
      </w:r>
    </w:p>
    <w:p w14:paraId="31EC8B11" w14:textId="77777777" w:rsidR="000550A9" w:rsidRPr="00A75EFF" w:rsidRDefault="000550A9" w:rsidP="00E02FC2">
      <w:pPr>
        <w:pStyle w:val="Default"/>
        <w:jc w:val="both"/>
        <w:rPr>
          <w:rFonts w:asciiTheme="majorHAnsi" w:hAnsiTheme="majorHAnsi" w:cstheme="majorHAnsi"/>
          <w:color w:val="auto"/>
        </w:rPr>
      </w:pPr>
    </w:p>
    <w:p w14:paraId="5A9FE4F0" w14:textId="2F1D970C"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A DVPN will be issued in circumstances where no enforceable restrictions can be placed upon the perpetrator. A DVPO can then be applied for from HM Magistrates Court Lincoln for a maximum period of 28 days.  The Police will consider a DVPN/DVPO for all Domestic Abuse prisoners who are being released from custody with no further action being taken. </w:t>
      </w:r>
    </w:p>
    <w:p w14:paraId="431EBC41" w14:textId="77777777" w:rsidR="000550A9" w:rsidRPr="00A75EFF" w:rsidRDefault="000550A9" w:rsidP="000550A9">
      <w:pPr>
        <w:pStyle w:val="Default"/>
        <w:rPr>
          <w:rFonts w:asciiTheme="majorHAnsi" w:hAnsiTheme="majorHAnsi" w:cstheme="majorHAnsi"/>
          <w:color w:val="auto"/>
        </w:rPr>
      </w:pPr>
    </w:p>
    <w:p w14:paraId="0D28E721" w14:textId="77777777" w:rsidR="000550A9" w:rsidRPr="00A75EFF" w:rsidRDefault="000550A9" w:rsidP="000550A9">
      <w:pPr>
        <w:pStyle w:val="Default"/>
        <w:rPr>
          <w:rFonts w:asciiTheme="majorHAnsi" w:hAnsiTheme="majorHAnsi" w:cstheme="majorHAnsi"/>
          <w:color w:val="auto"/>
        </w:rPr>
      </w:pPr>
      <w:r w:rsidRPr="00A75EFF">
        <w:rPr>
          <w:rFonts w:asciiTheme="majorHAnsi" w:hAnsiTheme="majorHAnsi" w:cstheme="majorHAnsi"/>
          <w:b/>
          <w:bCs/>
          <w:color w:val="auto"/>
        </w:rPr>
        <w:t xml:space="preserve">MAPPA and Domestic Abuse </w:t>
      </w:r>
    </w:p>
    <w:p w14:paraId="75378479" w14:textId="77777777" w:rsidR="000550A9" w:rsidRPr="00A75EFF" w:rsidRDefault="000550A9" w:rsidP="00E02FC2">
      <w:pPr>
        <w:pStyle w:val="Default"/>
        <w:jc w:val="both"/>
        <w:rPr>
          <w:rFonts w:asciiTheme="majorHAnsi" w:hAnsiTheme="majorHAnsi" w:cstheme="majorHAnsi"/>
          <w:color w:val="auto"/>
        </w:rPr>
      </w:pPr>
    </w:p>
    <w:p w14:paraId="6DE20B98" w14:textId="44DAD9D8"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lastRenderedPageBreak/>
        <w:t xml:space="preserve">MAPPA stands for Multi-Agency Public Protection Arrangements. It is the process by which Police, Probation and Prison Services work together with other agencies to manage the risks posed by violent and sexual offenders living in the community </w:t>
      </w:r>
      <w:r w:rsidR="00471E39" w:rsidRPr="00A75EFF">
        <w:rPr>
          <w:rFonts w:asciiTheme="majorHAnsi" w:hAnsiTheme="majorHAnsi" w:cstheme="majorHAnsi"/>
          <w:color w:val="auto"/>
        </w:rPr>
        <w:t>to</w:t>
      </w:r>
      <w:r w:rsidRPr="00A75EFF">
        <w:rPr>
          <w:rFonts w:asciiTheme="majorHAnsi" w:hAnsiTheme="majorHAnsi" w:cstheme="majorHAnsi"/>
          <w:color w:val="auto"/>
        </w:rPr>
        <w:t xml:space="preserve"> protect the public. This process focuses upon the perpetrator of the domestic abuse (or other offender) and managing their risk of serious harm and re-offending </w:t>
      </w:r>
      <w:r w:rsidR="00471E39" w:rsidRPr="00A75EFF">
        <w:rPr>
          <w:rFonts w:asciiTheme="majorHAnsi" w:hAnsiTheme="majorHAnsi" w:cstheme="majorHAnsi"/>
          <w:color w:val="auto"/>
        </w:rPr>
        <w:t>to</w:t>
      </w:r>
      <w:r w:rsidRPr="00A75EFF">
        <w:rPr>
          <w:rFonts w:asciiTheme="majorHAnsi" w:hAnsiTheme="majorHAnsi" w:cstheme="majorHAnsi"/>
          <w:color w:val="auto"/>
        </w:rPr>
        <w:t xml:space="preserve"> protect current, </w:t>
      </w:r>
      <w:proofErr w:type="gramStart"/>
      <w:r w:rsidRPr="00A75EFF">
        <w:rPr>
          <w:rFonts w:asciiTheme="majorHAnsi" w:hAnsiTheme="majorHAnsi" w:cstheme="majorHAnsi"/>
          <w:color w:val="auto"/>
        </w:rPr>
        <w:t>previous</w:t>
      </w:r>
      <w:proofErr w:type="gramEnd"/>
      <w:r w:rsidRPr="00A75EFF">
        <w:rPr>
          <w:rFonts w:asciiTheme="majorHAnsi" w:hAnsiTheme="majorHAnsi" w:cstheme="majorHAnsi"/>
          <w:color w:val="auto"/>
        </w:rPr>
        <w:t xml:space="preserve"> and future victims. </w:t>
      </w:r>
    </w:p>
    <w:p w14:paraId="13E3A6F4" w14:textId="77777777" w:rsidR="000550A9" w:rsidRPr="00A75EFF" w:rsidRDefault="000550A9" w:rsidP="00E02FC2">
      <w:pPr>
        <w:pStyle w:val="Default"/>
        <w:jc w:val="both"/>
        <w:rPr>
          <w:rFonts w:asciiTheme="majorHAnsi" w:hAnsiTheme="majorHAnsi" w:cstheme="majorHAnsi"/>
          <w:color w:val="auto"/>
        </w:rPr>
      </w:pPr>
    </w:p>
    <w:p w14:paraId="1F88A54D"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Police, Prison and Probation make up the Responsible Authority which has a duty to ensure the risks posed by specified sexual and violent offenders are assessed and managed appropriately. There is a wide range of agencies with a duty to participate in MAPPA. </w:t>
      </w:r>
    </w:p>
    <w:p w14:paraId="583A3976" w14:textId="77777777" w:rsidR="000550A9" w:rsidRPr="00A75EFF" w:rsidRDefault="000550A9" w:rsidP="000550A9">
      <w:pPr>
        <w:pStyle w:val="Default"/>
        <w:rPr>
          <w:rFonts w:asciiTheme="majorHAnsi" w:hAnsiTheme="majorHAnsi" w:cstheme="majorHAnsi"/>
          <w:color w:val="auto"/>
        </w:rPr>
      </w:pPr>
    </w:p>
    <w:p w14:paraId="4CBB5070"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Should you feel that the perpetrator is high risk, and then consideration should be given to referring the individual to MAPPA. If the individual is already involved with another agency, such as mental health services, </w:t>
      </w:r>
      <w:proofErr w:type="gramStart"/>
      <w:r w:rsidRPr="00A75EFF">
        <w:rPr>
          <w:rFonts w:asciiTheme="majorHAnsi" w:hAnsiTheme="majorHAnsi" w:cstheme="majorHAnsi"/>
          <w:color w:val="auto"/>
        </w:rPr>
        <w:t>Probation</w:t>
      </w:r>
      <w:proofErr w:type="gramEnd"/>
      <w:r w:rsidRPr="00A75EFF">
        <w:rPr>
          <w:rFonts w:asciiTheme="majorHAnsi" w:hAnsiTheme="majorHAnsi" w:cstheme="majorHAnsi"/>
          <w:color w:val="auto"/>
        </w:rPr>
        <w:t xml:space="preserve"> or the Prison Service, it would be most appropriate to discuss a referral with the lead agency worker first. </w:t>
      </w:r>
    </w:p>
    <w:p w14:paraId="4909BA18" w14:textId="77777777" w:rsidR="000550A9" w:rsidRPr="00A75EFF" w:rsidRDefault="000550A9" w:rsidP="00E02FC2">
      <w:pPr>
        <w:pStyle w:val="Default"/>
        <w:jc w:val="both"/>
        <w:rPr>
          <w:rFonts w:asciiTheme="majorHAnsi" w:hAnsiTheme="majorHAnsi" w:cstheme="majorHAnsi"/>
          <w:color w:val="auto"/>
        </w:rPr>
      </w:pPr>
    </w:p>
    <w:p w14:paraId="153509A8" w14:textId="550B2DBD" w:rsidR="000550A9" w:rsidRPr="00A75EFF" w:rsidRDefault="000550A9" w:rsidP="00E02FC2">
      <w:pPr>
        <w:pStyle w:val="Default"/>
        <w:jc w:val="both"/>
        <w:rPr>
          <w:rFonts w:asciiTheme="majorHAnsi" w:hAnsiTheme="majorHAnsi" w:cstheme="majorHAnsi"/>
          <w:b/>
          <w:bCs/>
          <w:color w:val="auto"/>
        </w:rPr>
      </w:pPr>
      <w:r w:rsidRPr="00A75EFF">
        <w:rPr>
          <w:rFonts w:asciiTheme="majorHAnsi" w:hAnsiTheme="majorHAnsi" w:cstheme="majorHAnsi"/>
          <w:color w:val="auto"/>
        </w:rPr>
        <w:t xml:space="preserve">Should you require any guidance to complete the referral form, or wish to discuss a case which you feel needs to be managed through MAPPA, you are able to contact the </w:t>
      </w:r>
      <w:r w:rsidRPr="00C612C0">
        <w:rPr>
          <w:rFonts w:asciiTheme="majorHAnsi" w:hAnsiTheme="majorHAnsi" w:cstheme="majorHAnsi"/>
          <w:color w:val="auto"/>
        </w:rPr>
        <w:t xml:space="preserve">MAPPA Unit at South Yorkshire Police Headquarters </w:t>
      </w:r>
      <w:r w:rsidR="00FB4A83" w:rsidRPr="00C612C0">
        <w:rPr>
          <w:rFonts w:asciiTheme="majorHAnsi" w:hAnsiTheme="majorHAnsi" w:cstheme="majorHAnsi"/>
          <w:color w:val="auto"/>
        </w:rPr>
        <w:t>on</w:t>
      </w:r>
      <w:r w:rsidR="00FB4A83" w:rsidRPr="00A75EFF">
        <w:rPr>
          <w:rFonts w:asciiTheme="majorHAnsi" w:hAnsiTheme="majorHAnsi" w:cstheme="majorHAnsi"/>
          <w:color w:val="FF0000"/>
        </w:rPr>
        <w:t xml:space="preserve"> 01142</w:t>
      </w:r>
      <w:r w:rsidRPr="00A75EFF">
        <w:rPr>
          <w:rFonts w:asciiTheme="majorHAnsi" w:hAnsiTheme="majorHAnsi" w:cstheme="majorHAnsi"/>
          <w:color w:val="FF0000"/>
        </w:rPr>
        <w:t xml:space="preserve"> 523377 </w:t>
      </w:r>
    </w:p>
    <w:p w14:paraId="2EC02AD4" w14:textId="77777777" w:rsidR="000550A9" w:rsidRPr="00A75EFF" w:rsidRDefault="000550A9" w:rsidP="000550A9">
      <w:pPr>
        <w:pStyle w:val="Default"/>
        <w:rPr>
          <w:rFonts w:asciiTheme="majorHAnsi" w:hAnsiTheme="majorHAnsi" w:cstheme="majorHAnsi"/>
          <w:b/>
          <w:bCs/>
          <w:color w:val="auto"/>
        </w:rPr>
      </w:pPr>
    </w:p>
    <w:p w14:paraId="1D37D4B8" w14:textId="7C10CC8D" w:rsidR="000550A9" w:rsidRDefault="000550A9" w:rsidP="000550A9">
      <w:pPr>
        <w:pStyle w:val="Default"/>
        <w:rPr>
          <w:rFonts w:asciiTheme="majorHAnsi" w:hAnsiTheme="majorHAnsi" w:cstheme="majorHAnsi"/>
          <w:b/>
          <w:bCs/>
          <w:color w:val="auto"/>
        </w:rPr>
      </w:pPr>
      <w:r w:rsidRPr="00A75EFF">
        <w:rPr>
          <w:rFonts w:asciiTheme="majorHAnsi" w:hAnsiTheme="majorHAnsi" w:cstheme="majorHAnsi"/>
          <w:b/>
          <w:bCs/>
          <w:color w:val="auto"/>
        </w:rPr>
        <w:t xml:space="preserve">Support for Perpetrators </w:t>
      </w:r>
    </w:p>
    <w:p w14:paraId="2B842F1D" w14:textId="091048F9" w:rsidR="007329F9" w:rsidRDefault="007329F9" w:rsidP="000550A9">
      <w:pPr>
        <w:pStyle w:val="Default"/>
        <w:rPr>
          <w:rFonts w:asciiTheme="majorHAnsi" w:hAnsiTheme="majorHAnsi" w:cstheme="majorHAnsi"/>
          <w:b/>
          <w:bCs/>
          <w:color w:val="auto"/>
        </w:rPr>
      </w:pPr>
    </w:p>
    <w:p w14:paraId="50CC3F57" w14:textId="0B2A0354" w:rsidR="007329F9" w:rsidRDefault="007329F9" w:rsidP="000550A9">
      <w:pPr>
        <w:pStyle w:val="Default"/>
        <w:rPr>
          <w:rFonts w:asciiTheme="majorHAnsi" w:hAnsiTheme="majorHAnsi" w:cstheme="majorHAnsi"/>
          <w:b/>
          <w:bCs/>
          <w:color w:val="auto"/>
        </w:rPr>
      </w:pPr>
      <w:proofErr w:type="spellStart"/>
      <w:r>
        <w:rPr>
          <w:rFonts w:asciiTheme="majorHAnsi" w:hAnsiTheme="majorHAnsi" w:cstheme="majorHAnsi"/>
          <w:b/>
          <w:bCs/>
          <w:color w:val="auto"/>
        </w:rPr>
        <w:t>Cranstoun</w:t>
      </w:r>
      <w:proofErr w:type="spellEnd"/>
      <w:r>
        <w:rPr>
          <w:rFonts w:asciiTheme="majorHAnsi" w:hAnsiTheme="majorHAnsi" w:cstheme="majorHAnsi"/>
          <w:b/>
          <w:bCs/>
          <w:color w:val="auto"/>
        </w:rPr>
        <w:t xml:space="preserve"> Inspire to Change </w:t>
      </w:r>
    </w:p>
    <w:p w14:paraId="65CE5A05" w14:textId="38606DF9" w:rsidR="007329F9" w:rsidRDefault="007329F9" w:rsidP="007329F9">
      <w:pPr>
        <w:pStyle w:val="Default"/>
        <w:jc w:val="both"/>
        <w:rPr>
          <w:rFonts w:asciiTheme="majorHAnsi" w:hAnsiTheme="majorHAnsi" w:cstheme="majorHAnsi"/>
          <w:b/>
          <w:bCs/>
          <w:color w:val="auto"/>
        </w:rPr>
      </w:pPr>
    </w:p>
    <w:p w14:paraId="6D3DF1E2" w14:textId="77777777" w:rsidR="007329F9" w:rsidRPr="007329F9" w:rsidRDefault="007329F9" w:rsidP="007329F9">
      <w:pPr>
        <w:shd w:val="clear" w:color="auto" w:fill="FFFFFF"/>
        <w:spacing w:after="300" w:line="240" w:lineRule="auto"/>
        <w:jc w:val="both"/>
        <w:rPr>
          <w:rFonts w:asciiTheme="minorHAnsi" w:eastAsia="Times New Roman" w:hAnsiTheme="minorHAnsi" w:cstheme="minorHAnsi"/>
          <w:color w:val="555555"/>
          <w:szCs w:val="24"/>
          <w:lang w:eastAsia="en-GB"/>
        </w:rPr>
      </w:pPr>
      <w:r w:rsidRPr="007329F9">
        <w:rPr>
          <w:rFonts w:asciiTheme="minorHAnsi" w:eastAsia="Times New Roman" w:hAnsiTheme="minorHAnsi" w:cstheme="minorHAnsi"/>
          <w:color w:val="555555"/>
          <w:szCs w:val="24"/>
          <w:lang w:eastAsia="en-GB"/>
        </w:rPr>
        <w:t>Inspire to change tackles and challenges perpetrator behaviour. Through the Inspire to Change programme it gives participants:</w:t>
      </w:r>
    </w:p>
    <w:p w14:paraId="7C754F34" w14:textId="62DD5C28" w:rsidR="007329F9" w:rsidRPr="007329F9" w:rsidRDefault="007329F9" w:rsidP="007329F9">
      <w:pPr>
        <w:numPr>
          <w:ilvl w:val="0"/>
          <w:numId w:val="48"/>
        </w:numPr>
        <w:shd w:val="clear" w:color="auto" w:fill="FFFFFF"/>
        <w:spacing w:before="100" w:beforeAutospacing="1" w:after="0" w:line="240" w:lineRule="auto"/>
        <w:ind w:left="990"/>
        <w:jc w:val="both"/>
        <w:rPr>
          <w:rFonts w:asciiTheme="minorHAnsi" w:eastAsia="Times New Roman" w:hAnsiTheme="minorHAnsi" w:cstheme="minorHAnsi"/>
          <w:color w:val="555555"/>
          <w:szCs w:val="24"/>
          <w:lang w:eastAsia="en-GB"/>
        </w:rPr>
      </w:pPr>
      <w:r w:rsidRPr="007329F9">
        <w:rPr>
          <w:rFonts w:asciiTheme="minorHAnsi" w:eastAsia="Times New Roman" w:hAnsiTheme="minorHAnsi" w:cstheme="minorHAnsi"/>
          <w:color w:val="555555"/>
          <w:szCs w:val="24"/>
          <w:lang w:eastAsia="en-GB"/>
        </w:rPr>
        <w:t xml:space="preserve">An understanding of how to recognise the signs of domestic </w:t>
      </w:r>
      <w:r w:rsidR="00471E39" w:rsidRPr="007329F9">
        <w:rPr>
          <w:rFonts w:asciiTheme="minorHAnsi" w:eastAsia="Times New Roman" w:hAnsiTheme="minorHAnsi" w:cstheme="minorHAnsi"/>
          <w:color w:val="555555"/>
          <w:szCs w:val="24"/>
          <w:lang w:eastAsia="en-GB"/>
        </w:rPr>
        <w:t>abuse.</w:t>
      </w:r>
    </w:p>
    <w:p w14:paraId="3B6C7181" w14:textId="2A0AA7AF" w:rsidR="007329F9" w:rsidRPr="007329F9" w:rsidRDefault="007329F9" w:rsidP="007329F9">
      <w:pPr>
        <w:numPr>
          <w:ilvl w:val="0"/>
          <w:numId w:val="49"/>
        </w:numPr>
        <w:shd w:val="clear" w:color="auto" w:fill="FFFFFF"/>
        <w:spacing w:before="100" w:beforeAutospacing="1" w:after="0" w:line="240" w:lineRule="auto"/>
        <w:ind w:left="990"/>
        <w:jc w:val="both"/>
        <w:rPr>
          <w:rFonts w:asciiTheme="minorHAnsi" w:eastAsia="Times New Roman" w:hAnsiTheme="minorHAnsi" w:cstheme="minorHAnsi"/>
          <w:color w:val="555555"/>
          <w:szCs w:val="24"/>
          <w:lang w:eastAsia="en-GB"/>
        </w:rPr>
      </w:pPr>
      <w:r w:rsidRPr="007329F9">
        <w:rPr>
          <w:rFonts w:asciiTheme="minorHAnsi" w:eastAsia="Times New Roman" w:hAnsiTheme="minorHAnsi" w:cstheme="minorHAnsi"/>
          <w:color w:val="555555"/>
          <w:szCs w:val="24"/>
          <w:lang w:eastAsia="en-GB"/>
        </w:rPr>
        <w:t xml:space="preserve">A better understanding of why they use violence or aggression in their </w:t>
      </w:r>
      <w:r w:rsidR="00471E39" w:rsidRPr="007329F9">
        <w:rPr>
          <w:rFonts w:asciiTheme="minorHAnsi" w:eastAsia="Times New Roman" w:hAnsiTheme="minorHAnsi" w:cstheme="minorHAnsi"/>
          <w:color w:val="555555"/>
          <w:szCs w:val="24"/>
          <w:lang w:eastAsia="en-GB"/>
        </w:rPr>
        <w:t>relationships.</w:t>
      </w:r>
    </w:p>
    <w:p w14:paraId="4A4B4631" w14:textId="1C3054FD" w:rsidR="007329F9" w:rsidRPr="007329F9" w:rsidRDefault="007329F9" w:rsidP="007329F9">
      <w:pPr>
        <w:numPr>
          <w:ilvl w:val="0"/>
          <w:numId w:val="50"/>
        </w:numPr>
        <w:shd w:val="clear" w:color="auto" w:fill="FFFFFF"/>
        <w:spacing w:before="100" w:beforeAutospacing="1" w:after="0" w:line="240" w:lineRule="auto"/>
        <w:ind w:left="990"/>
        <w:jc w:val="both"/>
        <w:rPr>
          <w:rFonts w:asciiTheme="minorHAnsi" w:eastAsia="Times New Roman" w:hAnsiTheme="minorHAnsi" w:cstheme="minorHAnsi"/>
          <w:color w:val="555555"/>
          <w:szCs w:val="24"/>
          <w:lang w:eastAsia="en-GB"/>
        </w:rPr>
      </w:pPr>
      <w:r w:rsidRPr="007329F9">
        <w:rPr>
          <w:rFonts w:asciiTheme="minorHAnsi" w:eastAsia="Times New Roman" w:hAnsiTheme="minorHAnsi" w:cstheme="minorHAnsi"/>
          <w:color w:val="555555"/>
          <w:szCs w:val="24"/>
          <w:lang w:eastAsia="en-GB"/>
        </w:rPr>
        <w:t xml:space="preserve">An awareness of how attitudes and beliefs can affect </w:t>
      </w:r>
      <w:r w:rsidR="00471E39" w:rsidRPr="007329F9">
        <w:rPr>
          <w:rFonts w:asciiTheme="minorHAnsi" w:eastAsia="Times New Roman" w:hAnsiTheme="minorHAnsi" w:cstheme="minorHAnsi"/>
          <w:color w:val="555555"/>
          <w:szCs w:val="24"/>
          <w:lang w:eastAsia="en-GB"/>
        </w:rPr>
        <w:t>behaviour.</w:t>
      </w:r>
    </w:p>
    <w:p w14:paraId="44D0A7F5" w14:textId="54F1E4FA" w:rsidR="007329F9" w:rsidRPr="007329F9" w:rsidRDefault="007329F9" w:rsidP="007329F9">
      <w:pPr>
        <w:numPr>
          <w:ilvl w:val="0"/>
          <w:numId w:val="51"/>
        </w:numPr>
        <w:shd w:val="clear" w:color="auto" w:fill="FFFFFF"/>
        <w:spacing w:before="100" w:beforeAutospacing="1" w:after="0" w:line="240" w:lineRule="auto"/>
        <w:ind w:left="990"/>
        <w:jc w:val="both"/>
        <w:rPr>
          <w:rFonts w:asciiTheme="minorHAnsi" w:eastAsia="Times New Roman" w:hAnsiTheme="minorHAnsi" w:cstheme="minorHAnsi"/>
          <w:color w:val="555555"/>
          <w:szCs w:val="24"/>
          <w:lang w:eastAsia="en-GB"/>
        </w:rPr>
      </w:pPr>
      <w:r w:rsidRPr="007329F9">
        <w:rPr>
          <w:rFonts w:asciiTheme="minorHAnsi" w:eastAsia="Times New Roman" w:hAnsiTheme="minorHAnsi" w:cstheme="minorHAnsi"/>
          <w:color w:val="555555"/>
          <w:szCs w:val="24"/>
          <w:lang w:eastAsia="en-GB"/>
        </w:rPr>
        <w:t xml:space="preserve">The practical tools to develop and maintain </w:t>
      </w:r>
      <w:r w:rsidR="00471E39" w:rsidRPr="007329F9">
        <w:rPr>
          <w:rFonts w:asciiTheme="minorHAnsi" w:eastAsia="Times New Roman" w:hAnsiTheme="minorHAnsi" w:cstheme="minorHAnsi"/>
          <w:color w:val="555555"/>
          <w:szCs w:val="24"/>
          <w:lang w:eastAsia="en-GB"/>
        </w:rPr>
        <w:t>change.</w:t>
      </w:r>
    </w:p>
    <w:p w14:paraId="13C839E6" w14:textId="5598C07F" w:rsidR="007329F9" w:rsidRPr="007329F9" w:rsidRDefault="007329F9" w:rsidP="007329F9">
      <w:pPr>
        <w:numPr>
          <w:ilvl w:val="0"/>
          <w:numId w:val="52"/>
        </w:numPr>
        <w:shd w:val="clear" w:color="auto" w:fill="FFFFFF"/>
        <w:spacing w:before="100" w:beforeAutospacing="1" w:after="0" w:line="240" w:lineRule="auto"/>
        <w:ind w:left="990"/>
        <w:jc w:val="both"/>
        <w:rPr>
          <w:rFonts w:asciiTheme="minorHAnsi" w:eastAsia="Times New Roman" w:hAnsiTheme="minorHAnsi" w:cstheme="minorHAnsi"/>
          <w:color w:val="555555"/>
          <w:szCs w:val="24"/>
          <w:lang w:eastAsia="en-GB"/>
        </w:rPr>
      </w:pPr>
      <w:r w:rsidRPr="007329F9">
        <w:rPr>
          <w:rFonts w:asciiTheme="minorHAnsi" w:eastAsia="Times New Roman" w:hAnsiTheme="minorHAnsi" w:cstheme="minorHAnsi"/>
          <w:color w:val="555555"/>
          <w:szCs w:val="24"/>
          <w:lang w:eastAsia="en-GB"/>
        </w:rPr>
        <w:t xml:space="preserve">An improved and better life for themselves, their children and others affected by their </w:t>
      </w:r>
      <w:r w:rsidR="00471E39" w:rsidRPr="007329F9">
        <w:rPr>
          <w:rFonts w:asciiTheme="minorHAnsi" w:eastAsia="Times New Roman" w:hAnsiTheme="minorHAnsi" w:cstheme="minorHAnsi"/>
          <w:color w:val="555555"/>
          <w:szCs w:val="24"/>
          <w:lang w:eastAsia="en-GB"/>
        </w:rPr>
        <w:t>behaviour.</w:t>
      </w:r>
    </w:p>
    <w:p w14:paraId="0361E282" w14:textId="77777777" w:rsidR="007329F9" w:rsidRPr="007329F9" w:rsidRDefault="007329F9" w:rsidP="007329F9">
      <w:pPr>
        <w:shd w:val="clear" w:color="auto" w:fill="FFFFFF"/>
        <w:spacing w:after="300" w:line="240" w:lineRule="auto"/>
        <w:jc w:val="both"/>
        <w:rPr>
          <w:rFonts w:asciiTheme="minorHAnsi" w:eastAsia="Times New Roman" w:hAnsiTheme="minorHAnsi" w:cstheme="minorHAnsi"/>
          <w:color w:val="555555"/>
          <w:szCs w:val="24"/>
          <w:lang w:eastAsia="en-GB"/>
        </w:rPr>
      </w:pPr>
      <w:r w:rsidRPr="007329F9">
        <w:rPr>
          <w:rFonts w:asciiTheme="minorHAnsi" w:eastAsia="Times New Roman" w:hAnsiTheme="minorHAnsi" w:cstheme="minorHAnsi"/>
          <w:color w:val="555555"/>
          <w:szCs w:val="24"/>
          <w:lang w:eastAsia="en-GB"/>
        </w:rPr>
        <w:t>Inspire To Change also delivers the </w:t>
      </w:r>
      <w:hyperlink r:id="rId13" w:history="1">
        <w:r w:rsidRPr="007329F9">
          <w:rPr>
            <w:rFonts w:asciiTheme="minorHAnsi" w:eastAsia="Times New Roman" w:hAnsiTheme="minorHAnsi" w:cstheme="minorHAnsi"/>
            <w:b/>
            <w:bCs/>
            <w:color w:val="555555"/>
            <w:szCs w:val="24"/>
            <w:u w:val="single"/>
            <w:lang w:eastAsia="en-GB"/>
          </w:rPr>
          <w:t>Level Up programme</w:t>
        </w:r>
      </w:hyperlink>
      <w:r w:rsidRPr="007329F9">
        <w:rPr>
          <w:rFonts w:asciiTheme="minorHAnsi" w:eastAsia="Times New Roman" w:hAnsiTheme="minorHAnsi" w:cstheme="minorHAnsi"/>
          <w:color w:val="555555"/>
          <w:szCs w:val="24"/>
          <w:lang w:eastAsia="en-GB"/>
        </w:rPr>
        <w:t>, for young people aged 11 to 15 years, presenting harmful behaviours to their family members or intimate partners.</w:t>
      </w:r>
    </w:p>
    <w:p w14:paraId="7301F513" w14:textId="77777777" w:rsidR="000550A9" w:rsidRPr="00A75EFF" w:rsidRDefault="000550A9" w:rsidP="000550A9">
      <w:pPr>
        <w:pStyle w:val="Default"/>
        <w:rPr>
          <w:rFonts w:asciiTheme="majorHAnsi" w:hAnsiTheme="majorHAnsi" w:cstheme="majorHAnsi"/>
          <w:b/>
          <w:color w:val="auto"/>
        </w:rPr>
      </w:pPr>
      <w:r w:rsidRPr="00A75EFF">
        <w:rPr>
          <w:rFonts w:asciiTheme="majorHAnsi" w:hAnsiTheme="majorHAnsi" w:cstheme="majorHAnsi"/>
          <w:b/>
          <w:color w:val="auto"/>
        </w:rPr>
        <w:t xml:space="preserve">Assisting Rehabilitation through Collaboration (ARC) </w:t>
      </w:r>
    </w:p>
    <w:p w14:paraId="2D23D131" w14:textId="77777777" w:rsidR="000550A9" w:rsidRPr="00A75EFF" w:rsidRDefault="000550A9" w:rsidP="00E02FC2">
      <w:pPr>
        <w:pStyle w:val="Default"/>
        <w:jc w:val="both"/>
        <w:rPr>
          <w:rFonts w:asciiTheme="majorHAnsi" w:hAnsiTheme="majorHAnsi" w:cstheme="majorHAnsi"/>
          <w:color w:val="auto"/>
        </w:rPr>
      </w:pPr>
    </w:p>
    <w:p w14:paraId="521CFEDF" w14:textId="6C1822C6" w:rsidR="000550A9"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ARC (formally known as Integrated Offender Management) team has been developed to include a wide range of crime types, including domestic abuse. The ARC process accesses and streamlines a wide range of support and services </w:t>
      </w:r>
      <w:r w:rsidR="00471E39" w:rsidRPr="00A75EFF">
        <w:rPr>
          <w:rFonts w:asciiTheme="majorHAnsi" w:hAnsiTheme="majorHAnsi" w:cstheme="majorHAnsi"/>
          <w:color w:val="auto"/>
        </w:rPr>
        <w:t>to</w:t>
      </w:r>
      <w:r w:rsidRPr="00A75EFF">
        <w:rPr>
          <w:rFonts w:asciiTheme="majorHAnsi" w:hAnsiTheme="majorHAnsi" w:cstheme="majorHAnsi"/>
          <w:color w:val="auto"/>
        </w:rPr>
        <w:t xml:space="preserve"> most effectively manage the risk factors which contribute to repeat offending behaviour. There will be specialist psychological oversight of cases where domestic abuse is part of the person’s offending repertoire, with direct psychological intervention where this cannot be provided elsewhere. The safety and support for victims of IOM perpetrators is also core to the initiative. </w:t>
      </w:r>
    </w:p>
    <w:p w14:paraId="30AD3961" w14:textId="77777777" w:rsidR="00FB4A83" w:rsidRPr="00A75EFF" w:rsidRDefault="00FB4A83" w:rsidP="00E02FC2">
      <w:pPr>
        <w:pStyle w:val="Default"/>
        <w:jc w:val="both"/>
        <w:rPr>
          <w:rFonts w:asciiTheme="majorHAnsi" w:hAnsiTheme="majorHAnsi" w:cstheme="majorHAnsi"/>
          <w:color w:val="auto"/>
        </w:rPr>
      </w:pPr>
    </w:p>
    <w:p w14:paraId="3A0D4E00" w14:textId="77777777" w:rsidR="000550A9" w:rsidRPr="00A75EFF" w:rsidRDefault="000550A9" w:rsidP="000550A9">
      <w:pPr>
        <w:pStyle w:val="Default"/>
        <w:rPr>
          <w:rFonts w:asciiTheme="majorHAnsi" w:hAnsiTheme="majorHAnsi" w:cstheme="majorHAnsi"/>
          <w:b/>
          <w:color w:val="auto"/>
        </w:rPr>
      </w:pPr>
    </w:p>
    <w:p w14:paraId="2B761ED5" w14:textId="77777777" w:rsidR="000550A9" w:rsidRPr="00A75EFF" w:rsidRDefault="000550A9" w:rsidP="000550A9">
      <w:pPr>
        <w:pStyle w:val="Default"/>
        <w:rPr>
          <w:rFonts w:asciiTheme="majorHAnsi" w:hAnsiTheme="majorHAnsi" w:cstheme="majorHAnsi"/>
          <w:b/>
          <w:color w:val="auto"/>
        </w:rPr>
      </w:pPr>
      <w:r w:rsidRPr="00A75EFF">
        <w:rPr>
          <w:rFonts w:asciiTheme="majorHAnsi" w:hAnsiTheme="majorHAnsi" w:cstheme="majorHAnsi"/>
          <w:b/>
          <w:color w:val="auto"/>
        </w:rPr>
        <w:t xml:space="preserve">Building Better Relationships (BBR) </w:t>
      </w:r>
    </w:p>
    <w:p w14:paraId="6D899A22" w14:textId="77777777" w:rsidR="000550A9" w:rsidRPr="00A75EFF" w:rsidRDefault="000550A9" w:rsidP="000550A9">
      <w:pPr>
        <w:pStyle w:val="Default"/>
        <w:rPr>
          <w:rFonts w:asciiTheme="majorHAnsi" w:hAnsiTheme="majorHAnsi" w:cstheme="majorHAnsi"/>
          <w:color w:val="auto"/>
        </w:rPr>
      </w:pPr>
    </w:p>
    <w:p w14:paraId="52EAF280"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A programme for male perpetrators of violence and abuse, within a (heterosexual) intimate relationship. </w:t>
      </w:r>
      <w:r>
        <w:rPr>
          <w:rFonts w:asciiTheme="majorHAnsi" w:hAnsiTheme="majorHAnsi" w:cstheme="majorHAnsi"/>
          <w:color w:val="auto"/>
        </w:rPr>
        <w:t xml:space="preserve"> </w:t>
      </w:r>
      <w:r w:rsidRPr="00A75EFF">
        <w:rPr>
          <w:rFonts w:asciiTheme="majorHAnsi" w:hAnsiTheme="majorHAnsi" w:cstheme="majorHAnsi"/>
          <w:color w:val="auto"/>
        </w:rPr>
        <w:t xml:space="preserve">BBR is run within prison and community delivery sites and aims to increase understanding of motivating factors in domestic violence reduce individual risk factors linked to violence and develop pro-social relationship skills. Access to this programme is through the court following a conviction of a domestic abuse related offence, or through the family court and CAFCASS.  </w:t>
      </w:r>
    </w:p>
    <w:p w14:paraId="1A6604ED" w14:textId="77777777" w:rsidR="000550A9" w:rsidRPr="00A75EFF" w:rsidRDefault="000550A9" w:rsidP="000550A9">
      <w:pPr>
        <w:pStyle w:val="Default"/>
        <w:rPr>
          <w:rFonts w:asciiTheme="majorHAnsi" w:hAnsiTheme="majorHAnsi" w:cstheme="majorHAnsi"/>
          <w:b/>
          <w:color w:val="auto"/>
        </w:rPr>
      </w:pPr>
    </w:p>
    <w:p w14:paraId="56D7A534" w14:textId="77777777" w:rsidR="000550A9" w:rsidRPr="00A75EFF" w:rsidRDefault="000550A9" w:rsidP="000550A9">
      <w:pPr>
        <w:pStyle w:val="Default"/>
        <w:rPr>
          <w:rFonts w:asciiTheme="majorHAnsi" w:hAnsiTheme="majorHAnsi" w:cstheme="majorHAnsi"/>
          <w:b/>
          <w:color w:val="auto"/>
        </w:rPr>
      </w:pPr>
      <w:r w:rsidRPr="00A75EFF">
        <w:rPr>
          <w:rFonts w:asciiTheme="majorHAnsi" w:hAnsiTheme="majorHAnsi" w:cstheme="majorHAnsi"/>
          <w:b/>
          <w:color w:val="auto"/>
        </w:rPr>
        <w:t xml:space="preserve">Respect Phone line </w:t>
      </w:r>
    </w:p>
    <w:p w14:paraId="29E9A312" w14:textId="77777777" w:rsidR="000550A9" w:rsidRPr="00A75EFF" w:rsidRDefault="000550A9" w:rsidP="000550A9">
      <w:pPr>
        <w:pStyle w:val="Default"/>
        <w:rPr>
          <w:rFonts w:asciiTheme="majorHAnsi" w:hAnsiTheme="majorHAnsi" w:cstheme="majorHAnsi"/>
          <w:color w:val="auto"/>
        </w:rPr>
      </w:pPr>
    </w:p>
    <w:p w14:paraId="0321A197" w14:textId="5B9D49E4"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The Respect Phone line is a confidential and anonymous helpline for domestic abuse perpetrators looking for help to address their behaviour. The </w:t>
      </w:r>
      <w:r w:rsidR="00471E39" w:rsidRPr="00A75EFF">
        <w:rPr>
          <w:rFonts w:asciiTheme="majorHAnsi" w:hAnsiTheme="majorHAnsi" w:cstheme="majorHAnsi"/>
          <w:color w:val="auto"/>
        </w:rPr>
        <w:t>focus</w:t>
      </w:r>
      <w:r w:rsidRPr="00A75EFF">
        <w:rPr>
          <w:rFonts w:asciiTheme="majorHAnsi" w:hAnsiTheme="majorHAnsi" w:cstheme="majorHAnsi"/>
          <w:color w:val="auto"/>
        </w:rPr>
        <w:t xml:space="preserve"> of the Respect Phone line is to increase the safety of those experiencing domestic abuse by engaging with the abusers to reduce the risk. </w:t>
      </w:r>
    </w:p>
    <w:p w14:paraId="1CE8045A" w14:textId="77777777" w:rsidR="000550A9" w:rsidRPr="00A75EFF" w:rsidRDefault="000550A9" w:rsidP="00E02FC2">
      <w:pPr>
        <w:pStyle w:val="Default"/>
        <w:jc w:val="both"/>
        <w:rPr>
          <w:rFonts w:asciiTheme="majorHAnsi" w:hAnsiTheme="majorHAnsi" w:cstheme="majorHAnsi"/>
          <w:color w:val="auto"/>
        </w:rPr>
      </w:pPr>
    </w:p>
    <w:p w14:paraId="0BFBA00E" w14:textId="77777777" w:rsidR="000550A9" w:rsidRPr="00A75EFF" w:rsidRDefault="000550A9" w:rsidP="00E02FC2">
      <w:pPr>
        <w:pStyle w:val="Default"/>
        <w:jc w:val="both"/>
        <w:rPr>
          <w:rFonts w:asciiTheme="majorHAnsi" w:hAnsiTheme="majorHAnsi" w:cstheme="majorHAnsi"/>
          <w:b/>
          <w:color w:val="auto"/>
        </w:rPr>
      </w:pPr>
      <w:r w:rsidRPr="00A75EFF">
        <w:rPr>
          <w:rFonts w:asciiTheme="majorHAnsi" w:hAnsiTheme="majorHAnsi" w:cstheme="majorHAnsi"/>
          <w:b/>
          <w:color w:val="auto"/>
        </w:rPr>
        <w:t>The Phoneline</w:t>
      </w:r>
    </w:p>
    <w:p w14:paraId="4F37E4C5" w14:textId="77777777" w:rsidR="000550A9" w:rsidRPr="00A75EFF" w:rsidRDefault="000550A9" w:rsidP="00E02FC2">
      <w:pPr>
        <w:pStyle w:val="Default"/>
        <w:jc w:val="both"/>
        <w:rPr>
          <w:rFonts w:asciiTheme="majorHAnsi" w:hAnsiTheme="majorHAnsi" w:cstheme="majorHAnsi"/>
          <w:color w:val="auto"/>
        </w:rPr>
      </w:pPr>
    </w:p>
    <w:p w14:paraId="5538954E" w14:textId="1D3875E3"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Helps men and women in heterosexual or same-sex relationships who want to stop being violent and/or abusive towards a partner or ex-partner. It’s also available for frontline workers who engage with domestic violence perpetrators in their work. </w:t>
      </w:r>
    </w:p>
    <w:p w14:paraId="76C4C552" w14:textId="77777777" w:rsidR="000550A9" w:rsidRPr="00A75EFF" w:rsidRDefault="000550A9" w:rsidP="00E02FC2">
      <w:pPr>
        <w:pStyle w:val="Default"/>
        <w:jc w:val="both"/>
        <w:rPr>
          <w:rFonts w:asciiTheme="majorHAnsi" w:hAnsiTheme="majorHAnsi" w:cstheme="majorHAnsi"/>
          <w:color w:val="auto"/>
        </w:rPr>
      </w:pPr>
    </w:p>
    <w:p w14:paraId="75D2E1E2"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Contact details of Respect for resource section </w:t>
      </w:r>
    </w:p>
    <w:p w14:paraId="36308820"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Opening hours: the Respect Phone line is open Monday - Friday 9 a.m. – 5 p.m. </w:t>
      </w:r>
    </w:p>
    <w:p w14:paraId="7EE2F230" w14:textId="77777777" w:rsidR="000550A9" w:rsidRPr="00A75EFF" w:rsidRDefault="000550A9" w:rsidP="00E02FC2">
      <w:pPr>
        <w:pStyle w:val="Default"/>
        <w:jc w:val="both"/>
        <w:rPr>
          <w:rFonts w:asciiTheme="majorHAnsi" w:hAnsiTheme="majorHAnsi" w:cstheme="majorHAnsi"/>
          <w:color w:val="auto"/>
        </w:rPr>
      </w:pPr>
      <w:r w:rsidRPr="00A75EFF">
        <w:rPr>
          <w:rFonts w:asciiTheme="majorHAnsi" w:hAnsiTheme="majorHAnsi" w:cstheme="majorHAnsi"/>
          <w:color w:val="auto"/>
        </w:rPr>
        <w:t xml:space="preserve">Call: free phone </w:t>
      </w:r>
      <w:r w:rsidRPr="00A75EFF">
        <w:rPr>
          <w:rFonts w:asciiTheme="majorHAnsi" w:hAnsiTheme="majorHAnsi" w:cstheme="majorHAnsi"/>
          <w:color w:val="FF0000"/>
        </w:rPr>
        <w:t xml:space="preserve">0808 802 4040 </w:t>
      </w:r>
    </w:p>
    <w:p w14:paraId="63720EFA" w14:textId="77777777" w:rsidR="000550A9" w:rsidRPr="00A75EFF" w:rsidRDefault="000550A9" w:rsidP="00E02FC2">
      <w:pPr>
        <w:pStyle w:val="Default"/>
        <w:jc w:val="both"/>
        <w:rPr>
          <w:rFonts w:asciiTheme="majorHAnsi" w:hAnsiTheme="majorHAnsi" w:cstheme="majorHAnsi"/>
          <w:color w:val="FF0000"/>
        </w:rPr>
      </w:pPr>
      <w:r w:rsidRPr="00A75EFF">
        <w:rPr>
          <w:rFonts w:asciiTheme="majorHAnsi" w:hAnsiTheme="majorHAnsi" w:cstheme="majorHAnsi"/>
          <w:color w:val="FF0000"/>
        </w:rPr>
        <w:t xml:space="preserve">Email: info@respectphoneline.org.uk </w:t>
      </w:r>
    </w:p>
    <w:p w14:paraId="0A301D8F" w14:textId="6D677DDE" w:rsidR="00E02FC2" w:rsidRDefault="000550A9" w:rsidP="00E0685A">
      <w:pPr>
        <w:pStyle w:val="Default"/>
        <w:jc w:val="both"/>
        <w:rPr>
          <w:rFonts w:asciiTheme="majorHAnsi" w:hAnsiTheme="majorHAnsi" w:cstheme="majorHAnsi"/>
          <w:color w:val="FF0000"/>
        </w:rPr>
      </w:pPr>
      <w:r w:rsidRPr="00A75EFF">
        <w:rPr>
          <w:rFonts w:asciiTheme="majorHAnsi" w:hAnsiTheme="majorHAnsi" w:cstheme="majorHAnsi"/>
          <w:color w:val="FF0000"/>
        </w:rPr>
        <w:t xml:space="preserve">Website: </w:t>
      </w:r>
      <w:hyperlink r:id="rId14" w:history="1">
        <w:r w:rsidR="00E0685A" w:rsidRPr="00354E70">
          <w:rPr>
            <w:rStyle w:val="Hyperlink"/>
            <w:rFonts w:asciiTheme="majorHAnsi" w:hAnsiTheme="majorHAnsi" w:cstheme="majorHAnsi"/>
          </w:rPr>
          <w:t>www.respectphoneline.org.uk</w:t>
        </w:r>
      </w:hyperlink>
      <w:r w:rsidRPr="00A75EFF">
        <w:rPr>
          <w:rFonts w:asciiTheme="majorHAnsi" w:hAnsiTheme="majorHAnsi" w:cstheme="majorHAnsi"/>
          <w:color w:val="FF0000"/>
        </w:rPr>
        <w:t xml:space="preserve"> </w:t>
      </w:r>
    </w:p>
    <w:p w14:paraId="078E8A8D" w14:textId="77777777" w:rsidR="00E0685A" w:rsidRDefault="00E0685A" w:rsidP="00E0685A">
      <w:pPr>
        <w:pStyle w:val="Default"/>
        <w:jc w:val="both"/>
        <w:rPr>
          <w:rFonts w:asciiTheme="majorHAnsi" w:hAnsiTheme="majorHAnsi" w:cstheme="majorHAnsi"/>
          <w:color w:val="FF0000"/>
        </w:rPr>
      </w:pPr>
    </w:p>
    <w:p w14:paraId="1F3705DD" w14:textId="77777777" w:rsidR="00E0685A" w:rsidRDefault="00E0685A" w:rsidP="00E0685A">
      <w:pPr>
        <w:pStyle w:val="Default"/>
        <w:jc w:val="both"/>
        <w:rPr>
          <w:rFonts w:asciiTheme="majorHAnsi" w:hAnsiTheme="majorHAnsi" w:cstheme="majorHAnsi"/>
          <w:color w:val="FF0000"/>
        </w:rPr>
      </w:pPr>
    </w:p>
    <w:p w14:paraId="23E9D951" w14:textId="77777777" w:rsidR="00E0685A" w:rsidRDefault="00E0685A" w:rsidP="00E0685A">
      <w:pPr>
        <w:pStyle w:val="Default"/>
        <w:jc w:val="both"/>
        <w:rPr>
          <w:rFonts w:asciiTheme="majorHAnsi" w:hAnsiTheme="majorHAnsi" w:cstheme="majorHAnsi"/>
          <w:color w:val="FF0000"/>
        </w:rPr>
      </w:pPr>
    </w:p>
    <w:p w14:paraId="0263014F" w14:textId="77777777" w:rsidR="00E0685A" w:rsidRDefault="00E0685A" w:rsidP="00E0685A">
      <w:pPr>
        <w:pStyle w:val="Default"/>
        <w:jc w:val="both"/>
        <w:rPr>
          <w:rFonts w:asciiTheme="majorHAnsi" w:hAnsiTheme="majorHAnsi" w:cstheme="majorHAnsi"/>
          <w:b/>
          <w:bCs/>
          <w:color w:val="auto"/>
        </w:rPr>
      </w:pPr>
    </w:p>
    <w:p w14:paraId="69837F61" w14:textId="3DCD2026" w:rsidR="000550A9" w:rsidRPr="00E02FC2" w:rsidRDefault="000550A9" w:rsidP="006B6653">
      <w:pPr>
        <w:pStyle w:val="Default"/>
        <w:jc w:val="center"/>
        <w:rPr>
          <w:rFonts w:asciiTheme="majorHAnsi" w:hAnsiTheme="majorHAnsi" w:cstheme="majorHAnsi"/>
          <w:color w:val="auto"/>
        </w:rPr>
      </w:pPr>
      <w:r w:rsidRPr="00A75EFF">
        <w:rPr>
          <w:rFonts w:asciiTheme="majorHAnsi" w:hAnsiTheme="majorHAnsi" w:cstheme="majorHAnsi"/>
          <w:b/>
          <w:bCs/>
          <w:color w:val="auto"/>
        </w:rPr>
        <w:t>Resources</w:t>
      </w:r>
    </w:p>
    <w:p w14:paraId="74BAA6F8" w14:textId="77777777" w:rsidR="000550A9" w:rsidRDefault="000550A9" w:rsidP="000550A9">
      <w:pPr>
        <w:pStyle w:val="Default"/>
        <w:rPr>
          <w:bCs/>
          <w:color w:val="auto"/>
          <w:sz w:val="23"/>
          <w:szCs w:val="23"/>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5"/>
        <w:gridCol w:w="4470"/>
      </w:tblGrid>
      <w:tr w:rsidR="000550A9" w14:paraId="71258DE7" w14:textId="77777777" w:rsidTr="0057249F">
        <w:trPr>
          <w:trHeight w:hRule="exact" w:val="562"/>
        </w:trPr>
        <w:tc>
          <w:tcPr>
            <w:tcW w:w="5595" w:type="dxa"/>
          </w:tcPr>
          <w:p w14:paraId="37A4662A" w14:textId="77777777" w:rsidR="000550A9" w:rsidRDefault="000550A9" w:rsidP="0057249F">
            <w:pPr>
              <w:pStyle w:val="TableParagraph"/>
              <w:ind w:right="313"/>
              <w:rPr>
                <w:sz w:val="24"/>
              </w:rPr>
            </w:pPr>
            <w:r>
              <w:rPr>
                <w:sz w:val="24"/>
              </w:rPr>
              <w:t xml:space="preserve">24-hour national Domestic Abuse Helpline </w:t>
            </w:r>
            <w:hyperlink w:history="1">
              <w:r w:rsidRPr="007878FA">
                <w:rPr>
                  <w:rStyle w:val="Hyperlink"/>
                  <w:sz w:val="24"/>
                </w:rPr>
                <w:t>www.womensaid.org.uk</w:t>
              </w:r>
              <w:r w:rsidRPr="00976A65">
                <w:rPr>
                  <w:rStyle w:val="Hyperlink"/>
                  <w:sz w:val="24"/>
                  <w:u w:color="0000FF"/>
                </w:rPr>
                <w:t xml:space="preserve">  </w:t>
              </w:r>
            </w:hyperlink>
            <w:r>
              <w:rPr>
                <w:sz w:val="24"/>
              </w:rPr>
              <w:t>0808 2000 247</w:t>
            </w:r>
          </w:p>
        </w:tc>
        <w:tc>
          <w:tcPr>
            <w:tcW w:w="4470" w:type="dxa"/>
          </w:tcPr>
          <w:p w14:paraId="38F02CA7" w14:textId="77777777" w:rsidR="000550A9" w:rsidRDefault="000550A9" w:rsidP="0057249F">
            <w:pPr>
              <w:pStyle w:val="TableParagraph"/>
              <w:spacing w:line="272" w:lineRule="exact"/>
              <w:rPr>
                <w:sz w:val="24"/>
              </w:rPr>
            </w:pPr>
            <w:r>
              <w:rPr>
                <w:sz w:val="24"/>
              </w:rPr>
              <w:t>Shelter</w:t>
            </w:r>
          </w:p>
          <w:p w14:paraId="70EDE2E0" w14:textId="77777777" w:rsidR="000550A9" w:rsidRDefault="003B16C4" w:rsidP="0057249F">
            <w:pPr>
              <w:pStyle w:val="TableParagraph"/>
              <w:rPr>
                <w:sz w:val="24"/>
              </w:rPr>
            </w:pPr>
            <w:hyperlink r:id="rId15">
              <w:r w:rsidR="000550A9">
                <w:rPr>
                  <w:color w:val="0000FF"/>
                  <w:sz w:val="24"/>
                  <w:u w:val="single" w:color="0000FF"/>
                </w:rPr>
                <w:t xml:space="preserve">www.shelter.org.uk </w:t>
              </w:r>
            </w:hyperlink>
            <w:r w:rsidR="000550A9">
              <w:rPr>
                <w:sz w:val="24"/>
              </w:rPr>
              <w:t>0808 800 4444</w:t>
            </w:r>
          </w:p>
        </w:tc>
      </w:tr>
      <w:tr w:rsidR="000550A9" w14:paraId="059225A5" w14:textId="77777777" w:rsidTr="0057249F">
        <w:trPr>
          <w:trHeight w:hRule="exact" w:val="838"/>
        </w:trPr>
        <w:tc>
          <w:tcPr>
            <w:tcW w:w="5595" w:type="dxa"/>
          </w:tcPr>
          <w:p w14:paraId="48C1D1BA" w14:textId="77777777" w:rsidR="000550A9" w:rsidRDefault="000550A9" w:rsidP="0057249F">
            <w:pPr>
              <w:pStyle w:val="TableParagraph"/>
              <w:ind w:right="1434"/>
              <w:rPr>
                <w:sz w:val="24"/>
              </w:rPr>
            </w:pPr>
            <w:r>
              <w:rPr>
                <w:sz w:val="24"/>
              </w:rPr>
              <w:t xml:space="preserve">Forced Marriage Unit </w:t>
            </w:r>
            <w:hyperlink r:id="rId16">
              <w:r>
                <w:rPr>
                  <w:color w:val="0000FF"/>
                  <w:sz w:val="24"/>
                  <w:u w:val="single" w:color="0000FF"/>
                </w:rPr>
                <w:t>www.foc.gov.uk/forcedmarriage</w:t>
              </w:r>
            </w:hyperlink>
          </w:p>
          <w:p w14:paraId="4E979B52" w14:textId="77777777" w:rsidR="000550A9" w:rsidRDefault="000550A9" w:rsidP="0057249F">
            <w:pPr>
              <w:pStyle w:val="TableParagraph"/>
              <w:spacing w:before="4"/>
              <w:rPr>
                <w:sz w:val="24"/>
              </w:rPr>
            </w:pPr>
            <w:r>
              <w:rPr>
                <w:sz w:val="24"/>
              </w:rPr>
              <w:t>020 7008 0151 9 a.m. to 5 p.m. Mon - Fri</w:t>
            </w:r>
          </w:p>
        </w:tc>
        <w:tc>
          <w:tcPr>
            <w:tcW w:w="4470" w:type="dxa"/>
          </w:tcPr>
          <w:p w14:paraId="292E6EF5" w14:textId="77777777" w:rsidR="000550A9" w:rsidRDefault="000550A9" w:rsidP="0057249F">
            <w:pPr>
              <w:pStyle w:val="TableParagraph"/>
              <w:spacing w:line="272" w:lineRule="exact"/>
              <w:rPr>
                <w:sz w:val="24"/>
              </w:rPr>
            </w:pPr>
            <w:r>
              <w:rPr>
                <w:sz w:val="24"/>
              </w:rPr>
              <w:t>Samaritans</w:t>
            </w:r>
          </w:p>
          <w:p w14:paraId="7563827F" w14:textId="77777777" w:rsidR="000550A9" w:rsidRDefault="003B16C4" w:rsidP="0057249F">
            <w:pPr>
              <w:pStyle w:val="TableParagraph"/>
              <w:rPr>
                <w:sz w:val="24"/>
              </w:rPr>
            </w:pPr>
            <w:hyperlink r:id="rId17">
              <w:r w:rsidR="000550A9">
                <w:rPr>
                  <w:color w:val="0000FF"/>
                  <w:sz w:val="24"/>
                  <w:u w:val="single" w:color="0000FF"/>
                </w:rPr>
                <w:t xml:space="preserve">www.samaritans.org.uk </w:t>
              </w:r>
            </w:hyperlink>
            <w:r w:rsidR="000550A9">
              <w:rPr>
                <w:sz w:val="24"/>
              </w:rPr>
              <w:t>08457 90 90 90</w:t>
            </w:r>
          </w:p>
        </w:tc>
      </w:tr>
      <w:tr w:rsidR="000550A9" w14:paraId="7D431891" w14:textId="77777777" w:rsidTr="0057249F">
        <w:trPr>
          <w:trHeight w:hRule="exact" w:val="564"/>
        </w:trPr>
        <w:tc>
          <w:tcPr>
            <w:tcW w:w="5595" w:type="dxa"/>
          </w:tcPr>
          <w:p w14:paraId="52BAE6CF" w14:textId="77777777" w:rsidR="000550A9" w:rsidRDefault="000550A9" w:rsidP="0057249F">
            <w:pPr>
              <w:pStyle w:val="TableParagraph"/>
              <w:ind w:right="152"/>
              <w:rPr>
                <w:sz w:val="24"/>
              </w:rPr>
            </w:pPr>
            <w:r>
              <w:rPr>
                <w:sz w:val="24"/>
              </w:rPr>
              <w:t xml:space="preserve">Men’s Advice Line </w:t>
            </w:r>
            <w:hyperlink r:id="rId18">
              <w:r>
                <w:rPr>
                  <w:color w:val="0000FF"/>
                  <w:sz w:val="24"/>
                  <w:u w:val="single" w:color="0000FF"/>
                </w:rPr>
                <w:t xml:space="preserve">www.mensadviceline.org.uk </w:t>
              </w:r>
            </w:hyperlink>
            <w:r>
              <w:rPr>
                <w:sz w:val="24"/>
              </w:rPr>
              <w:t>0808 801 0327</w:t>
            </w:r>
          </w:p>
        </w:tc>
        <w:tc>
          <w:tcPr>
            <w:tcW w:w="4470" w:type="dxa"/>
          </w:tcPr>
          <w:p w14:paraId="6735720E" w14:textId="77777777" w:rsidR="000550A9" w:rsidRDefault="000550A9" w:rsidP="0057249F">
            <w:pPr>
              <w:pStyle w:val="TableParagraph"/>
              <w:ind w:right="174"/>
              <w:rPr>
                <w:sz w:val="24"/>
              </w:rPr>
            </w:pPr>
            <w:proofErr w:type="gramStart"/>
            <w:r>
              <w:rPr>
                <w:sz w:val="24"/>
              </w:rPr>
              <w:t>Victim  Support</w:t>
            </w:r>
            <w:proofErr w:type="gramEnd"/>
            <w:r>
              <w:rPr>
                <w:sz w:val="24"/>
              </w:rPr>
              <w:t xml:space="preserve">  0300 303 1976</w:t>
            </w:r>
          </w:p>
          <w:p w14:paraId="086581A5" w14:textId="77777777" w:rsidR="000550A9" w:rsidRDefault="003B16C4" w:rsidP="0057249F">
            <w:pPr>
              <w:pStyle w:val="TableParagraph"/>
              <w:ind w:right="174"/>
              <w:rPr>
                <w:sz w:val="24"/>
              </w:rPr>
            </w:pPr>
            <w:hyperlink r:id="rId19">
              <w:r w:rsidR="000550A9">
                <w:rPr>
                  <w:color w:val="0000FF"/>
                  <w:sz w:val="24"/>
                  <w:u w:val="single" w:color="0000FF"/>
                </w:rPr>
                <w:t xml:space="preserve">www.victimsupport.org.uk </w:t>
              </w:r>
            </w:hyperlink>
            <w:r w:rsidR="000550A9">
              <w:rPr>
                <w:sz w:val="24"/>
              </w:rPr>
              <w:t xml:space="preserve"> </w:t>
            </w:r>
          </w:p>
          <w:p w14:paraId="392B4267" w14:textId="77777777" w:rsidR="000550A9" w:rsidRDefault="000550A9" w:rsidP="0057249F">
            <w:pPr>
              <w:pStyle w:val="TableParagraph"/>
              <w:ind w:right="174"/>
              <w:rPr>
                <w:sz w:val="24"/>
              </w:rPr>
            </w:pPr>
          </w:p>
          <w:p w14:paraId="4B9F2A61" w14:textId="77777777" w:rsidR="000550A9" w:rsidRDefault="000550A9" w:rsidP="0057249F">
            <w:pPr>
              <w:pStyle w:val="TableParagraph"/>
              <w:ind w:right="174"/>
              <w:rPr>
                <w:sz w:val="24"/>
              </w:rPr>
            </w:pPr>
          </w:p>
          <w:p w14:paraId="3429B796" w14:textId="77777777" w:rsidR="000550A9" w:rsidRDefault="000550A9" w:rsidP="0057249F">
            <w:pPr>
              <w:pStyle w:val="TableParagraph"/>
              <w:ind w:right="174"/>
              <w:rPr>
                <w:sz w:val="24"/>
              </w:rPr>
            </w:pPr>
            <w:r>
              <w:rPr>
                <w:sz w:val="24"/>
              </w:rPr>
              <w:t>11111976</w:t>
            </w:r>
          </w:p>
          <w:p w14:paraId="3F74C1FF" w14:textId="77777777" w:rsidR="000550A9" w:rsidRDefault="000550A9" w:rsidP="0057249F">
            <w:pPr>
              <w:pStyle w:val="TableParagraph"/>
              <w:ind w:right="174"/>
              <w:rPr>
                <w:sz w:val="24"/>
              </w:rPr>
            </w:pPr>
            <w:r>
              <w:rPr>
                <w:sz w:val="24"/>
              </w:rPr>
              <w:t>3033031947</w:t>
            </w:r>
          </w:p>
        </w:tc>
      </w:tr>
      <w:tr w:rsidR="000550A9" w14:paraId="7CB4373D" w14:textId="77777777" w:rsidTr="0057249F">
        <w:trPr>
          <w:trHeight w:hRule="exact" w:val="562"/>
        </w:trPr>
        <w:tc>
          <w:tcPr>
            <w:tcW w:w="5595" w:type="dxa"/>
          </w:tcPr>
          <w:p w14:paraId="12127714" w14:textId="77777777" w:rsidR="000550A9" w:rsidRDefault="000550A9" w:rsidP="0057249F">
            <w:pPr>
              <w:pStyle w:val="TableParagraph"/>
              <w:spacing w:line="272" w:lineRule="exact"/>
              <w:rPr>
                <w:sz w:val="24"/>
              </w:rPr>
            </w:pPr>
            <w:r>
              <w:rPr>
                <w:sz w:val="24"/>
              </w:rPr>
              <w:t>Mankind</w:t>
            </w:r>
          </w:p>
          <w:p w14:paraId="696EEC3E" w14:textId="77777777" w:rsidR="000550A9" w:rsidRDefault="003B16C4" w:rsidP="0057249F">
            <w:pPr>
              <w:pStyle w:val="TableParagraph"/>
              <w:rPr>
                <w:sz w:val="24"/>
              </w:rPr>
            </w:pPr>
            <w:hyperlink r:id="rId20">
              <w:r w:rsidR="000550A9">
                <w:rPr>
                  <w:color w:val="0000FF"/>
                  <w:sz w:val="24"/>
                  <w:u w:val="single" w:color="0000FF"/>
                </w:rPr>
                <w:t>www.mankind.org.uk</w:t>
              </w:r>
            </w:hyperlink>
            <w:r w:rsidR="000550A9">
              <w:rPr>
                <w:color w:val="0000FF"/>
                <w:sz w:val="24"/>
                <w:u w:val="single" w:color="0000FF"/>
              </w:rPr>
              <w:t xml:space="preserve">  </w:t>
            </w:r>
            <w:r w:rsidR="000550A9">
              <w:rPr>
                <w:sz w:val="24"/>
              </w:rPr>
              <w:t>01823 334244</w:t>
            </w:r>
          </w:p>
        </w:tc>
        <w:tc>
          <w:tcPr>
            <w:tcW w:w="4470" w:type="dxa"/>
          </w:tcPr>
          <w:p w14:paraId="207D697E" w14:textId="77777777" w:rsidR="000550A9" w:rsidRDefault="000550A9" w:rsidP="0057249F">
            <w:pPr>
              <w:pStyle w:val="TableParagraph"/>
              <w:ind w:right="1308"/>
              <w:rPr>
                <w:color w:val="0000FF"/>
                <w:sz w:val="24"/>
                <w:u w:val="single" w:color="0000FF"/>
              </w:rPr>
            </w:pPr>
            <w:r>
              <w:rPr>
                <w:sz w:val="24"/>
              </w:rPr>
              <w:t xml:space="preserve">Network for Surviving Stalking </w:t>
            </w:r>
            <w:hyperlink r:id="rId21">
              <w:r>
                <w:rPr>
                  <w:color w:val="0000FF"/>
                  <w:sz w:val="24"/>
                  <w:u w:val="single" w:color="0000FF"/>
                </w:rPr>
                <w:t>www.nss.org.uk</w:t>
              </w:r>
            </w:hyperlink>
          </w:p>
          <w:p w14:paraId="2DA72FB0" w14:textId="77777777" w:rsidR="000550A9" w:rsidRDefault="000550A9" w:rsidP="000550A9">
            <w:pPr>
              <w:jc w:val="right"/>
              <w:rPr>
                <w:lang w:val="en-US"/>
              </w:rPr>
            </w:pPr>
          </w:p>
          <w:p w14:paraId="5F69E648" w14:textId="01DD31CE" w:rsidR="000550A9" w:rsidRPr="000550A9" w:rsidRDefault="000550A9" w:rsidP="000550A9">
            <w:pPr>
              <w:tabs>
                <w:tab w:val="left" w:pos="3700"/>
              </w:tabs>
              <w:rPr>
                <w:lang w:val="en-US"/>
              </w:rPr>
            </w:pPr>
            <w:r>
              <w:rPr>
                <w:lang w:val="en-US"/>
              </w:rPr>
              <w:tab/>
            </w:r>
          </w:p>
        </w:tc>
      </w:tr>
      <w:tr w:rsidR="000550A9" w14:paraId="2B2DCD88" w14:textId="77777777" w:rsidTr="0057249F">
        <w:trPr>
          <w:trHeight w:hRule="exact" w:val="1666"/>
        </w:trPr>
        <w:tc>
          <w:tcPr>
            <w:tcW w:w="5595" w:type="dxa"/>
          </w:tcPr>
          <w:p w14:paraId="28B80C42" w14:textId="77777777" w:rsidR="000550A9" w:rsidRDefault="000550A9" w:rsidP="0057249F">
            <w:pPr>
              <w:pStyle w:val="TableParagraph"/>
              <w:rPr>
                <w:sz w:val="24"/>
              </w:rPr>
            </w:pPr>
            <w:r>
              <w:rPr>
                <w:sz w:val="24"/>
              </w:rPr>
              <w:t>Galop Support helpline for LGBT victims of domestic abuse</w:t>
            </w:r>
          </w:p>
          <w:p w14:paraId="37BB0570" w14:textId="77777777" w:rsidR="000550A9" w:rsidRDefault="003B16C4" w:rsidP="0057249F">
            <w:pPr>
              <w:pStyle w:val="TableParagraph"/>
              <w:spacing w:before="4"/>
              <w:ind w:left="170"/>
              <w:rPr>
                <w:sz w:val="24"/>
              </w:rPr>
            </w:pPr>
            <w:hyperlink r:id="rId22">
              <w:r w:rsidR="000550A9">
                <w:rPr>
                  <w:color w:val="0000FF"/>
                  <w:sz w:val="24"/>
                  <w:u w:val="single" w:color="0000FF"/>
                </w:rPr>
                <w:t>www.galop.org.uk</w:t>
              </w:r>
              <w:r w:rsidR="000550A9">
                <w:rPr>
                  <w:sz w:val="24"/>
                </w:rPr>
                <w:t>,</w:t>
              </w:r>
            </w:hyperlink>
            <w:r w:rsidR="000550A9">
              <w:rPr>
                <w:sz w:val="24"/>
              </w:rPr>
              <w:t xml:space="preserve"> 0300 999 5428</w:t>
            </w:r>
          </w:p>
        </w:tc>
        <w:tc>
          <w:tcPr>
            <w:tcW w:w="4470" w:type="dxa"/>
          </w:tcPr>
          <w:p w14:paraId="1CCC5BC7" w14:textId="77777777" w:rsidR="000550A9" w:rsidRDefault="000550A9" w:rsidP="0057249F">
            <w:pPr>
              <w:pStyle w:val="TableParagraph"/>
              <w:ind w:right="867"/>
              <w:rPr>
                <w:sz w:val="24"/>
              </w:rPr>
            </w:pPr>
            <w:r>
              <w:rPr>
                <w:sz w:val="24"/>
              </w:rPr>
              <w:t>Information for children and young people:</w:t>
            </w:r>
          </w:p>
          <w:p w14:paraId="66E99CB6" w14:textId="77777777" w:rsidR="000550A9" w:rsidRDefault="003B16C4" w:rsidP="0057249F">
            <w:pPr>
              <w:pStyle w:val="TableParagraph"/>
              <w:spacing w:before="4"/>
              <w:ind w:right="1401"/>
              <w:rPr>
                <w:sz w:val="24"/>
              </w:rPr>
            </w:pPr>
            <w:hyperlink r:id="rId23">
              <w:r w:rsidR="000550A9">
                <w:rPr>
                  <w:color w:val="0000FF"/>
                  <w:sz w:val="24"/>
                  <w:u w:val="single" w:color="0000FF"/>
                </w:rPr>
                <w:t>www.thehideout.org.uk</w:t>
              </w:r>
            </w:hyperlink>
            <w:r w:rsidR="000550A9">
              <w:rPr>
                <w:color w:val="0000FF"/>
                <w:sz w:val="24"/>
                <w:u w:val="single" w:color="0000FF"/>
              </w:rPr>
              <w:t xml:space="preserve"> </w:t>
            </w:r>
            <w:hyperlink r:id="rId24" w:history="1">
              <w:r w:rsidR="000550A9" w:rsidRPr="002C0FEF">
                <w:rPr>
                  <w:rStyle w:val="Hyperlink"/>
                  <w:sz w:val="24"/>
                  <w:u w:color="0000FF"/>
                </w:rPr>
                <w:t>www.nspcc.org.uk</w:t>
              </w:r>
            </w:hyperlink>
            <w:r w:rsidR="000550A9">
              <w:rPr>
                <w:color w:val="0000FF"/>
                <w:sz w:val="24"/>
                <w:u w:val="single" w:color="0000FF"/>
              </w:rPr>
              <w:t xml:space="preserve"> </w:t>
            </w:r>
            <w:hyperlink r:id="rId25" w:history="1">
              <w:r w:rsidR="000550A9" w:rsidRPr="002C0FEF">
                <w:rPr>
                  <w:rStyle w:val="Hyperlink"/>
                  <w:sz w:val="24"/>
                  <w:u w:color="0000FF"/>
                </w:rPr>
                <w:t>www.disrespectnobody.co.</w:t>
              </w:r>
            </w:hyperlink>
            <w:r w:rsidR="000550A9">
              <w:rPr>
                <w:color w:val="0000FF"/>
                <w:sz w:val="24"/>
                <w:u w:val="single" w:color="0000FF"/>
              </w:rPr>
              <w:t>uk</w:t>
            </w:r>
          </w:p>
        </w:tc>
      </w:tr>
    </w:tbl>
    <w:p w14:paraId="499CCC43" w14:textId="77777777" w:rsidR="00E02FC2" w:rsidRDefault="00E02FC2" w:rsidP="000550A9">
      <w:pPr>
        <w:pStyle w:val="Default"/>
        <w:rPr>
          <w:b/>
          <w:bCs/>
          <w:color w:val="auto"/>
        </w:rPr>
      </w:pPr>
    </w:p>
    <w:p w14:paraId="1D56266F" w14:textId="77777777" w:rsidR="00E02FC2" w:rsidRDefault="00E02FC2" w:rsidP="000550A9">
      <w:pPr>
        <w:pStyle w:val="Default"/>
        <w:rPr>
          <w:b/>
          <w:bCs/>
          <w:color w:val="auto"/>
        </w:rPr>
      </w:pPr>
    </w:p>
    <w:p w14:paraId="4C2BE0C2" w14:textId="77777777" w:rsidR="00E02FC2" w:rsidRDefault="00E02FC2" w:rsidP="00E02FC2">
      <w:pPr>
        <w:pStyle w:val="Default"/>
        <w:jc w:val="both"/>
        <w:rPr>
          <w:b/>
          <w:bCs/>
          <w:color w:val="auto"/>
        </w:rPr>
      </w:pPr>
    </w:p>
    <w:p w14:paraId="71ABE881" w14:textId="77777777" w:rsidR="00E0685A" w:rsidRDefault="00E0685A" w:rsidP="00E02FC2">
      <w:pPr>
        <w:pStyle w:val="Default"/>
        <w:jc w:val="both"/>
        <w:rPr>
          <w:b/>
          <w:bCs/>
          <w:color w:val="auto"/>
        </w:rPr>
      </w:pPr>
    </w:p>
    <w:p w14:paraId="63FFC66A" w14:textId="53515161" w:rsidR="000550A9" w:rsidRDefault="000550A9" w:rsidP="00E02FC2">
      <w:pPr>
        <w:pStyle w:val="Default"/>
        <w:jc w:val="both"/>
        <w:rPr>
          <w:b/>
          <w:bCs/>
          <w:color w:val="auto"/>
        </w:rPr>
      </w:pPr>
      <w:r w:rsidRPr="00801779">
        <w:rPr>
          <w:b/>
          <w:bCs/>
          <w:color w:val="auto"/>
        </w:rPr>
        <w:t xml:space="preserve">SARC [Sexual Assault Referral Centre]: </w:t>
      </w:r>
    </w:p>
    <w:p w14:paraId="54596E83" w14:textId="77777777" w:rsidR="00E02FC2" w:rsidRPr="00801779" w:rsidRDefault="00E02FC2" w:rsidP="00E02FC2">
      <w:pPr>
        <w:pStyle w:val="Default"/>
        <w:jc w:val="both"/>
        <w:rPr>
          <w:color w:val="auto"/>
        </w:rPr>
      </w:pPr>
    </w:p>
    <w:p w14:paraId="666BB2E3" w14:textId="77777777" w:rsidR="000550A9" w:rsidRDefault="000550A9" w:rsidP="00E02FC2">
      <w:pPr>
        <w:pStyle w:val="Default"/>
        <w:jc w:val="both"/>
        <w:rPr>
          <w:color w:val="auto"/>
        </w:rPr>
      </w:pPr>
      <w:r w:rsidRPr="00801779">
        <w:rPr>
          <w:color w:val="auto"/>
        </w:rPr>
        <w:t>Provides a safe environment where victims of Rape, Sexual Assault or Sexual Abuse can get support and advice. They also provide the possibility of making a report to the police and undertaking a forensic examination. They are open to all victims, regardless of whether they want to report a crime to the police or not.</w:t>
      </w:r>
    </w:p>
    <w:p w14:paraId="4CBA9B43" w14:textId="03430737" w:rsidR="000550A9" w:rsidRPr="00801779" w:rsidRDefault="000550A9" w:rsidP="00E02FC2">
      <w:pPr>
        <w:pStyle w:val="Default"/>
        <w:jc w:val="both"/>
        <w:rPr>
          <w:rFonts w:asciiTheme="majorHAnsi" w:hAnsiTheme="majorHAnsi" w:cstheme="majorHAnsi"/>
          <w:color w:val="FF0000"/>
          <w:shd w:val="clear" w:color="auto" w:fill="FFFFFF"/>
        </w:rPr>
      </w:pPr>
      <w:r w:rsidRPr="00801779">
        <w:rPr>
          <w:rFonts w:asciiTheme="majorHAnsi" w:hAnsiTheme="majorHAnsi" w:cstheme="majorHAnsi"/>
          <w:color w:val="FF0000"/>
        </w:rPr>
        <w:t>Te</w:t>
      </w:r>
      <w:r w:rsidRPr="00801779">
        <w:rPr>
          <w:rFonts w:asciiTheme="majorHAnsi" w:hAnsiTheme="majorHAnsi" w:cstheme="majorHAnsi"/>
          <w:color w:val="auto"/>
        </w:rPr>
        <w:t xml:space="preserve">l. </w:t>
      </w:r>
      <w:r w:rsidRPr="00801779">
        <w:rPr>
          <w:rFonts w:asciiTheme="majorHAnsi" w:hAnsiTheme="majorHAnsi" w:cstheme="majorHAnsi"/>
          <w:bCs/>
          <w:color w:val="FF0000"/>
          <w:shd w:val="clear" w:color="auto" w:fill="FFFFFF"/>
        </w:rPr>
        <w:t>0330 2233193</w:t>
      </w:r>
      <w:r w:rsidRPr="00801779">
        <w:rPr>
          <w:rFonts w:asciiTheme="majorHAnsi" w:hAnsiTheme="majorHAnsi" w:cstheme="majorHAnsi"/>
          <w:color w:val="FF0000"/>
          <w:shd w:val="clear" w:color="auto" w:fill="FFFFFF"/>
        </w:rPr>
        <w:t xml:space="preserve"> </w:t>
      </w:r>
      <w:hyperlink r:id="rId26" w:history="1">
        <w:r w:rsidRPr="00801779">
          <w:rPr>
            <w:rFonts w:asciiTheme="majorHAnsi" w:hAnsiTheme="majorHAnsi" w:cstheme="majorHAnsi"/>
            <w:bCs/>
            <w:color w:val="FF0000"/>
            <w:u w:val="single"/>
            <w:shd w:val="clear" w:color="auto" w:fill="FFFFFF"/>
          </w:rPr>
          <w:t>south.yorkshire@mountainhealthcare.co.uk</w:t>
        </w:r>
      </w:hyperlink>
    </w:p>
    <w:p w14:paraId="2DE3294A" w14:textId="77777777" w:rsidR="000550A9" w:rsidRPr="00801779" w:rsidRDefault="000550A9" w:rsidP="000550A9">
      <w:pPr>
        <w:rPr>
          <w:szCs w:val="24"/>
        </w:rPr>
      </w:pPr>
    </w:p>
    <w:p w14:paraId="7EB3CE73" w14:textId="21C23C71" w:rsidR="008D1347" w:rsidRDefault="008D1347" w:rsidP="000550A9">
      <w:pPr>
        <w:rPr>
          <w:b/>
          <w:sz w:val="20"/>
        </w:rPr>
      </w:pPr>
    </w:p>
    <w:p w14:paraId="0A88D403" w14:textId="77777777" w:rsidR="00E0685A" w:rsidRDefault="00E0685A" w:rsidP="000550A9">
      <w:pPr>
        <w:rPr>
          <w:b/>
          <w:sz w:val="20"/>
        </w:rPr>
      </w:pPr>
    </w:p>
    <w:p w14:paraId="5A379A8F" w14:textId="77777777" w:rsidR="00E0685A" w:rsidRDefault="00E0685A" w:rsidP="000550A9">
      <w:pPr>
        <w:rPr>
          <w:b/>
          <w:sz w:val="20"/>
        </w:rPr>
      </w:pPr>
    </w:p>
    <w:p w14:paraId="58B04774" w14:textId="77777777" w:rsidR="00E0685A" w:rsidRDefault="00E0685A" w:rsidP="000550A9">
      <w:pPr>
        <w:rPr>
          <w:b/>
          <w:sz w:val="20"/>
        </w:rPr>
      </w:pPr>
    </w:p>
    <w:sectPr w:rsidR="00E0685A">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AA96" w14:textId="77777777" w:rsidR="00532E03" w:rsidRDefault="00532E03" w:rsidP="00C0351B">
      <w:pPr>
        <w:spacing w:after="0" w:line="240" w:lineRule="auto"/>
      </w:pPr>
      <w:r>
        <w:separator/>
      </w:r>
    </w:p>
  </w:endnote>
  <w:endnote w:type="continuationSeparator" w:id="0">
    <w:p w14:paraId="3EAEA994" w14:textId="77777777" w:rsidR="00532E03" w:rsidRDefault="00532E03" w:rsidP="00C0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5DF3" w14:textId="77777777" w:rsidR="007C0447" w:rsidRDefault="007C04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C26E" w14:textId="77777777" w:rsidR="00532E03" w:rsidRDefault="00532E03" w:rsidP="00C0351B">
      <w:pPr>
        <w:spacing w:after="0" w:line="240" w:lineRule="auto"/>
      </w:pPr>
      <w:r>
        <w:separator/>
      </w:r>
    </w:p>
  </w:footnote>
  <w:footnote w:type="continuationSeparator" w:id="0">
    <w:p w14:paraId="10902F3D" w14:textId="77777777" w:rsidR="00532E03" w:rsidRDefault="00532E03" w:rsidP="00C03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5CC9"/>
    <w:multiLevelType w:val="hybridMultilevel"/>
    <w:tmpl w:val="BE40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80A66"/>
    <w:multiLevelType w:val="hybridMultilevel"/>
    <w:tmpl w:val="2D08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A5D70"/>
    <w:multiLevelType w:val="hybridMultilevel"/>
    <w:tmpl w:val="A402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2456"/>
    <w:multiLevelType w:val="hybridMultilevel"/>
    <w:tmpl w:val="4AE2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307F3"/>
    <w:multiLevelType w:val="hybridMultilevel"/>
    <w:tmpl w:val="3532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1680"/>
    <w:multiLevelType w:val="hybridMultilevel"/>
    <w:tmpl w:val="C06E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055E1"/>
    <w:multiLevelType w:val="hybridMultilevel"/>
    <w:tmpl w:val="DB86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B50C2"/>
    <w:multiLevelType w:val="hybridMultilevel"/>
    <w:tmpl w:val="E924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B7F17"/>
    <w:multiLevelType w:val="hybridMultilevel"/>
    <w:tmpl w:val="C182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A6F82"/>
    <w:multiLevelType w:val="hybridMultilevel"/>
    <w:tmpl w:val="2C7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D2582"/>
    <w:multiLevelType w:val="hybridMultilevel"/>
    <w:tmpl w:val="46DA7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E0020"/>
    <w:multiLevelType w:val="hybridMultilevel"/>
    <w:tmpl w:val="E5EAD3B4"/>
    <w:lvl w:ilvl="0" w:tplc="2026CB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31A9D"/>
    <w:multiLevelType w:val="hybridMultilevel"/>
    <w:tmpl w:val="7182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26CDC"/>
    <w:multiLevelType w:val="hybridMultilevel"/>
    <w:tmpl w:val="21F0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C6CA3"/>
    <w:multiLevelType w:val="hybridMultilevel"/>
    <w:tmpl w:val="0C380852"/>
    <w:lvl w:ilvl="0" w:tplc="9E40980C">
      <w:start w:val="2"/>
      <w:numFmt w:val="decimal"/>
      <w:lvlText w:val="%1)"/>
      <w:lvlJc w:val="left"/>
      <w:pPr>
        <w:ind w:left="103" w:hanging="233"/>
        <w:jc w:val="left"/>
      </w:pPr>
      <w:rPr>
        <w:rFonts w:ascii="Arial" w:eastAsia="Arial" w:hAnsi="Arial" w:cs="Arial" w:hint="default"/>
        <w:w w:val="99"/>
        <w:sz w:val="20"/>
        <w:szCs w:val="20"/>
      </w:rPr>
    </w:lvl>
    <w:lvl w:ilvl="1" w:tplc="AD507986">
      <w:numFmt w:val="bullet"/>
      <w:lvlText w:val="•"/>
      <w:lvlJc w:val="left"/>
      <w:pPr>
        <w:ind w:left="519" w:hanging="233"/>
      </w:pPr>
      <w:rPr>
        <w:rFonts w:hint="default"/>
      </w:rPr>
    </w:lvl>
    <w:lvl w:ilvl="2" w:tplc="733AD276">
      <w:numFmt w:val="bullet"/>
      <w:lvlText w:val="•"/>
      <w:lvlJc w:val="left"/>
      <w:pPr>
        <w:ind w:left="939" w:hanging="233"/>
      </w:pPr>
      <w:rPr>
        <w:rFonts w:hint="default"/>
      </w:rPr>
    </w:lvl>
    <w:lvl w:ilvl="3" w:tplc="8E446DA2">
      <w:numFmt w:val="bullet"/>
      <w:lvlText w:val="•"/>
      <w:lvlJc w:val="left"/>
      <w:pPr>
        <w:ind w:left="1359" w:hanging="233"/>
      </w:pPr>
      <w:rPr>
        <w:rFonts w:hint="default"/>
      </w:rPr>
    </w:lvl>
    <w:lvl w:ilvl="4" w:tplc="7686580A">
      <w:numFmt w:val="bullet"/>
      <w:lvlText w:val="•"/>
      <w:lvlJc w:val="left"/>
      <w:pPr>
        <w:ind w:left="1778" w:hanging="233"/>
      </w:pPr>
      <w:rPr>
        <w:rFonts w:hint="default"/>
      </w:rPr>
    </w:lvl>
    <w:lvl w:ilvl="5" w:tplc="05B2F414">
      <w:numFmt w:val="bullet"/>
      <w:lvlText w:val="•"/>
      <w:lvlJc w:val="left"/>
      <w:pPr>
        <w:ind w:left="2198" w:hanging="233"/>
      </w:pPr>
      <w:rPr>
        <w:rFonts w:hint="default"/>
      </w:rPr>
    </w:lvl>
    <w:lvl w:ilvl="6" w:tplc="5106D81C">
      <w:numFmt w:val="bullet"/>
      <w:lvlText w:val="•"/>
      <w:lvlJc w:val="left"/>
      <w:pPr>
        <w:ind w:left="2617" w:hanging="233"/>
      </w:pPr>
      <w:rPr>
        <w:rFonts w:hint="default"/>
      </w:rPr>
    </w:lvl>
    <w:lvl w:ilvl="7" w:tplc="637C17F2">
      <w:numFmt w:val="bullet"/>
      <w:lvlText w:val="•"/>
      <w:lvlJc w:val="left"/>
      <w:pPr>
        <w:ind w:left="3037" w:hanging="233"/>
      </w:pPr>
      <w:rPr>
        <w:rFonts w:hint="default"/>
      </w:rPr>
    </w:lvl>
    <w:lvl w:ilvl="8" w:tplc="1F28A2EE">
      <w:numFmt w:val="bullet"/>
      <w:lvlText w:val="•"/>
      <w:lvlJc w:val="left"/>
      <w:pPr>
        <w:ind w:left="3457" w:hanging="233"/>
      </w:pPr>
      <w:rPr>
        <w:rFonts w:hint="default"/>
      </w:rPr>
    </w:lvl>
  </w:abstractNum>
  <w:abstractNum w:abstractNumId="15" w15:restartNumberingAfterBreak="0">
    <w:nsid w:val="2DDE5A95"/>
    <w:multiLevelType w:val="hybridMultilevel"/>
    <w:tmpl w:val="A7C0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362E3"/>
    <w:multiLevelType w:val="hybridMultilevel"/>
    <w:tmpl w:val="E982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E43AF"/>
    <w:multiLevelType w:val="hybridMultilevel"/>
    <w:tmpl w:val="C330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3663D"/>
    <w:multiLevelType w:val="hybridMultilevel"/>
    <w:tmpl w:val="A5B6A05C"/>
    <w:lvl w:ilvl="0" w:tplc="839450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75C2E"/>
    <w:multiLevelType w:val="hybridMultilevel"/>
    <w:tmpl w:val="102E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E40EF"/>
    <w:multiLevelType w:val="hybridMultilevel"/>
    <w:tmpl w:val="930E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95CC6"/>
    <w:multiLevelType w:val="hybridMultilevel"/>
    <w:tmpl w:val="B280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30BA7"/>
    <w:multiLevelType w:val="hybridMultilevel"/>
    <w:tmpl w:val="8400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F1F24"/>
    <w:multiLevelType w:val="hybridMultilevel"/>
    <w:tmpl w:val="AAAA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A373A"/>
    <w:multiLevelType w:val="multilevel"/>
    <w:tmpl w:val="BC14D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D6D1DA9"/>
    <w:multiLevelType w:val="hybridMultilevel"/>
    <w:tmpl w:val="C7ACB4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6BD6708"/>
    <w:multiLevelType w:val="hybridMultilevel"/>
    <w:tmpl w:val="F854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24D93"/>
    <w:multiLevelType w:val="hybridMultilevel"/>
    <w:tmpl w:val="A564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F1FF6"/>
    <w:multiLevelType w:val="hybridMultilevel"/>
    <w:tmpl w:val="AD7A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07687"/>
    <w:multiLevelType w:val="hybridMultilevel"/>
    <w:tmpl w:val="DD9E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5431EA"/>
    <w:multiLevelType w:val="hybridMultilevel"/>
    <w:tmpl w:val="3EA2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40639"/>
    <w:multiLevelType w:val="hybridMultilevel"/>
    <w:tmpl w:val="DAA6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77B56"/>
    <w:multiLevelType w:val="hybridMultilevel"/>
    <w:tmpl w:val="E582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B3B86"/>
    <w:multiLevelType w:val="hybridMultilevel"/>
    <w:tmpl w:val="80A6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817B37"/>
    <w:multiLevelType w:val="hybridMultilevel"/>
    <w:tmpl w:val="5F3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C73DF"/>
    <w:multiLevelType w:val="hybridMultilevel"/>
    <w:tmpl w:val="1432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4733A"/>
    <w:multiLevelType w:val="hybridMultilevel"/>
    <w:tmpl w:val="8CE4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E4087"/>
    <w:multiLevelType w:val="hybridMultilevel"/>
    <w:tmpl w:val="625855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230718D"/>
    <w:multiLevelType w:val="hybridMultilevel"/>
    <w:tmpl w:val="E78C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47BC4"/>
    <w:multiLevelType w:val="hybridMultilevel"/>
    <w:tmpl w:val="E360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AB3A60"/>
    <w:multiLevelType w:val="hybridMultilevel"/>
    <w:tmpl w:val="4810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3653C"/>
    <w:multiLevelType w:val="hybridMultilevel"/>
    <w:tmpl w:val="F3DE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A121F6"/>
    <w:multiLevelType w:val="hybridMultilevel"/>
    <w:tmpl w:val="1AC2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735B6"/>
    <w:multiLevelType w:val="hybridMultilevel"/>
    <w:tmpl w:val="977E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2614E"/>
    <w:multiLevelType w:val="hybridMultilevel"/>
    <w:tmpl w:val="846A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665C2F"/>
    <w:multiLevelType w:val="hybridMultilevel"/>
    <w:tmpl w:val="60FA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06757"/>
    <w:multiLevelType w:val="hybridMultilevel"/>
    <w:tmpl w:val="607C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755C74"/>
    <w:multiLevelType w:val="hybridMultilevel"/>
    <w:tmpl w:val="3A2E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560674">
    <w:abstractNumId w:val="14"/>
  </w:num>
  <w:num w:numId="2" w16cid:durableId="81529777">
    <w:abstractNumId w:val="27"/>
  </w:num>
  <w:num w:numId="3" w16cid:durableId="327487565">
    <w:abstractNumId w:val="26"/>
  </w:num>
  <w:num w:numId="4" w16cid:durableId="238249031">
    <w:abstractNumId w:val="23"/>
  </w:num>
  <w:num w:numId="5" w16cid:durableId="315695200">
    <w:abstractNumId w:val="32"/>
  </w:num>
  <w:num w:numId="6" w16cid:durableId="1403411006">
    <w:abstractNumId w:val="39"/>
  </w:num>
  <w:num w:numId="7" w16cid:durableId="1660841923">
    <w:abstractNumId w:val="40"/>
  </w:num>
  <w:num w:numId="8" w16cid:durableId="730888491">
    <w:abstractNumId w:val="35"/>
  </w:num>
  <w:num w:numId="9" w16cid:durableId="872576924">
    <w:abstractNumId w:val="7"/>
  </w:num>
  <w:num w:numId="10" w16cid:durableId="1770346725">
    <w:abstractNumId w:val="11"/>
  </w:num>
  <w:num w:numId="11" w16cid:durableId="1137843842">
    <w:abstractNumId w:val="46"/>
  </w:num>
  <w:num w:numId="12" w16cid:durableId="432164427">
    <w:abstractNumId w:val="30"/>
  </w:num>
  <w:num w:numId="13" w16cid:durableId="1745764294">
    <w:abstractNumId w:val="37"/>
  </w:num>
  <w:num w:numId="14" w16cid:durableId="451900159">
    <w:abstractNumId w:val="43"/>
  </w:num>
  <w:num w:numId="15" w16cid:durableId="1419476681">
    <w:abstractNumId w:val="5"/>
  </w:num>
  <w:num w:numId="16" w16cid:durableId="544374334">
    <w:abstractNumId w:val="25"/>
  </w:num>
  <w:num w:numId="17" w16cid:durableId="1207718605">
    <w:abstractNumId w:val="17"/>
  </w:num>
  <w:num w:numId="18" w16cid:durableId="2139906681">
    <w:abstractNumId w:val="21"/>
  </w:num>
  <w:num w:numId="19" w16cid:durableId="1279408504">
    <w:abstractNumId w:val="9"/>
  </w:num>
  <w:num w:numId="20" w16cid:durableId="491140247">
    <w:abstractNumId w:val="2"/>
  </w:num>
  <w:num w:numId="21" w16cid:durableId="1734157278">
    <w:abstractNumId w:val="31"/>
  </w:num>
  <w:num w:numId="22" w16cid:durableId="719868035">
    <w:abstractNumId w:val="10"/>
  </w:num>
  <w:num w:numId="23" w16cid:durableId="936989104">
    <w:abstractNumId w:val="3"/>
  </w:num>
  <w:num w:numId="24" w16cid:durableId="1611547395">
    <w:abstractNumId w:val="1"/>
  </w:num>
  <w:num w:numId="25" w16cid:durableId="106704526">
    <w:abstractNumId w:val="19"/>
  </w:num>
  <w:num w:numId="26" w16cid:durableId="581185909">
    <w:abstractNumId w:val="47"/>
  </w:num>
  <w:num w:numId="27" w16cid:durableId="1390415741">
    <w:abstractNumId w:val="4"/>
  </w:num>
  <w:num w:numId="28" w16cid:durableId="897320973">
    <w:abstractNumId w:val="8"/>
  </w:num>
  <w:num w:numId="29" w16cid:durableId="1358239082">
    <w:abstractNumId w:val="20"/>
  </w:num>
  <w:num w:numId="30" w16cid:durableId="1630746565">
    <w:abstractNumId w:val="22"/>
  </w:num>
  <w:num w:numId="31" w16cid:durableId="932979079">
    <w:abstractNumId w:val="44"/>
  </w:num>
  <w:num w:numId="32" w16cid:durableId="1205481773">
    <w:abstractNumId w:val="38"/>
  </w:num>
  <w:num w:numId="33" w16cid:durableId="1610894223">
    <w:abstractNumId w:val="45"/>
  </w:num>
  <w:num w:numId="34" w16cid:durableId="986980487">
    <w:abstractNumId w:val="15"/>
  </w:num>
  <w:num w:numId="35" w16cid:durableId="535502779">
    <w:abstractNumId w:val="28"/>
  </w:num>
  <w:num w:numId="36" w16cid:durableId="540441625">
    <w:abstractNumId w:val="34"/>
  </w:num>
  <w:num w:numId="37" w16cid:durableId="1629236361">
    <w:abstractNumId w:val="16"/>
  </w:num>
  <w:num w:numId="38" w16cid:durableId="1230386391">
    <w:abstractNumId w:val="42"/>
  </w:num>
  <w:num w:numId="39" w16cid:durableId="2035382739">
    <w:abstractNumId w:val="6"/>
  </w:num>
  <w:num w:numId="40" w16cid:durableId="1260988483">
    <w:abstractNumId w:val="41"/>
  </w:num>
  <w:num w:numId="41" w16cid:durableId="1066344639">
    <w:abstractNumId w:val="33"/>
  </w:num>
  <w:num w:numId="42" w16cid:durableId="2140874221">
    <w:abstractNumId w:val="18"/>
  </w:num>
  <w:num w:numId="43" w16cid:durableId="1473520153">
    <w:abstractNumId w:val="13"/>
  </w:num>
  <w:num w:numId="44" w16cid:durableId="1243373314">
    <w:abstractNumId w:val="0"/>
  </w:num>
  <w:num w:numId="45" w16cid:durableId="1668558986">
    <w:abstractNumId w:val="29"/>
  </w:num>
  <w:num w:numId="46" w16cid:durableId="1053315087">
    <w:abstractNumId w:val="36"/>
  </w:num>
  <w:num w:numId="47" w16cid:durableId="2048599695">
    <w:abstractNumId w:val="12"/>
  </w:num>
  <w:num w:numId="48" w16cid:durableId="160396669">
    <w:abstractNumId w:val="24"/>
    <w:lvlOverride w:ilvl="0">
      <w:lvl w:ilvl="0">
        <w:numFmt w:val="bullet"/>
        <w:lvlText w:val=""/>
        <w:lvlJc w:val="left"/>
        <w:pPr>
          <w:tabs>
            <w:tab w:val="num" w:pos="720"/>
          </w:tabs>
          <w:ind w:left="720" w:hanging="360"/>
        </w:pPr>
        <w:rPr>
          <w:rFonts w:ascii="Symbol" w:hAnsi="Symbol" w:hint="default"/>
          <w:sz w:val="20"/>
        </w:rPr>
      </w:lvl>
    </w:lvlOverride>
  </w:num>
  <w:num w:numId="49" w16cid:durableId="160396669">
    <w:abstractNumId w:val="24"/>
    <w:lvlOverride w:ilvl="0">
      <w:lvl w:ilvl="0">
        <w:numFmt w:val="bullet"/>
        <w:lvlText w:val=""/>
        <w:lvlJc w:val="left"/>
        <w:pPr>
          <w:tabs>
            <w:tab w:val="num" w:pos="720"/>
          </w:tabs>
          <w:ind w:left="720" w:hanging="360"/>
        </w:pPr>
        <w:rPr>
          <w:rFonts w:ascii="Symbol" w:hAnsi="Symbol" w:hint="default"/>
          <w:sz w:val="20"/>
        </w:rPr>
      </w:lvl>
    </w:lvlOverride>
  </w:num>
  <w:num w:numId="50" w16cid:durableId="160396669">
    <w:abstractNumId w:val="24"/>
    <w:lvlOverride w:ilvl="0">
      <w:lvl w:ilvl="0">
        <w:numFmt w:val="bullet"/>
        <w:lvlText w:val=""/>
        <w:lvlJc w:val="left"/>
        <w:pPr>
          <w:tabs>
            <w:tab w:val="num" w:pos="720"/>
          </w:tabs>
          <w:ind w:left="720" w:hanging="360"/>
        </w:pPr>
        <w:rPr>
          <w:rFonts w:ascii="Symbol" w:hAnsi="Symbol" w:hint="default"/>
          <w:sz w:val="20"/>
        </w:rPr>
      </w:lvl>
    </w:lvlOverride>
  </w:num>
  <w:num w:numId="51" w16cid:durableId="160396669">
    <w:abstractNumId w:val="24"/>
    <w:lvlOverride w:ilvl="0">
      <w:lvl w:ilvl="0">
        <w:numFmt w:val="bullet"/>
        <w:lvlText w:val=""/>
        <w:lvlJc w:val="left"/>
        <w:pPr>
          <w:tabs>
            <w:tab w:val="num" w:pos="720"/>
          </w:tabs>
          <w:ind w:left="720" w:hanging="360"/>
        </w:pPr>
        <w:rPr>
          <w:rFonts w:ascii="Symbol" w:hAnsi="Symbol" w:hint="default"/>
          <w:sz w:val="20"/>
        </w:rPr>
      </w:lvl>
    </w:lvlOverride>
  </w:num>
  <w:num w:numId="52" w16cid:durableId="160396669">
    <w:abstractNumId w:val="24"/>
    <w:lvlOverride w:ilvl="0">
      <w:lvl w:ilvl="0">
        <w:numFmt w:val="bullet"/>
        <w:lvlText w:val=""/>
        <w:lvlJc w:val="left"/>
        <w:pPr>
          <w:tabs>
            <w:tab w:val="num" w:pos="720"/>
          </w:tabs>
          <w:ind w:left="720" w:hanging="360"/>
        </w:pPr>
        <w:rPr>
          <w:rFonts w:ascii="Symbol" w:hAnsi="Symbol" w:hint="default"/>
          <w:sz w:val="20"/>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1B"/>
    <w:rsid w:val="0000391D"/>
    <w:rsid w:val="000550A9"/>
    <w:rsid w:val="00055881"/>
    <w:rsid w:val="00071193"/>
    <w:rsid w:val="000D021B"/>
    <w:rsid w:val="000F18F7"/>
    <w:rsid w:val="00101D49"/>
    <w:rsid w:val="00196E9D"/>
    <w:rsid w:val="001E744D"/>
    <w:rsid w:val="00277E5E"/>
    <w:rsid w:val="002C14D6"/>
    <w:rsid w:val="003500FE"/>
    <w:rsid w:val="00377282"/>
    <w:rsid w:val="003A78D5"/>
    <w:rsid w:val="00407F49"/>
    <w:rsid w:val="0043466C"/>
    <w:rsid w:val="00444AD0"/>
    <w:rsid w:val="00460ADB"/>
    <w:rsid w:val="00471E39"/>
    <w:rsid w:val="00532E03"/>
    <w:rsid w:val="00542727"/>
    <w:rsid w:val="0057249F"/>
    <w:rsid w:val="005A6E9A"/>
    <w:rsid w:val="005E74F4"/>
    <w:rsid w:val="006113E2"/>
    <w:rsid w:val="006252B1"/>
    <w:rsid w:val="006802B3"/>
    <w:rsid w:val="006A34A2"/>
    <w:rsid w:val="006B6653"/>
    <w:rsid w:val="007329F9"/>
    <w:rsid w:val="00785ACD"/>
    <w:rsid w:val="00787052"/>
    <w:rsid w:val="00790BE8"/>
    <w:rsid w:val="007C0447"/>
    <w:rsid w:val="00837D1C"/>
    <w:rsid w:val="00884DA5"/>
    <w:rsid w:val="008D1347"/>
    <w:rsid w:val="008D5548"/>
    <w:rsid w:val="0090292C"/>
    <w:rsid w:val="00951C27"/>
    <w:rsid w:val="00A5590F"/>
    <w:rsid w:val="00A71D61"/>
    <w:rsid w:val="00A75756"/>
    <w:rsid w:val="00A80C5B"/>
    <w:rsid w:val="00B37B51"/>
    <w:rsid w:val="00C0351B"/>
    <w:rsid w:val="00C63BA2"/>
    <w:rsid w:val="00CB61D9"/>
    <w:rsid w:val="00CC25E7"/>
    <w:rsid w:val="00DB1FA0"/>
    <w:rsid w:val="00DC355B"/>
    <w:rsid w:val="00E02FC2"/>
    <w:rsid w:val="00E0685A"/>
    <w:rsid w:val="00E25366"/>
    <w:rsid w:val="00E403BB"/>
    <w:rsid w:val="00EA37D0"/>
    <w:rsid w:val="00FB4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483F32"/>
  <w15:chartTrackingRefBased/>
  <w15:docId w15:val="{258D74E1-1B1F-4FBD-845E-CEF3A99C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0A9"/>
    <w:rPr>
      <w:rFonts w:ascii="Arial" w:hAnsi="Arial"/>
      <w:sz w:val="24"/>
    </w:rPr>
  </w:style>
  <w:style w:type="paragraph" w:styleId="Heading1">
    <w:name w:val="heading 1"/>
    <w:basedOn w:val="Normal"/>
    <w:next w:val="Normal"/>
    <w:link w:val="Heading1Char"/>
    <w:uiPriority w:val="9"/>
    <w:qFormat/>
    <w:rsid w:val="00C035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51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03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51B"/>
  </w:style>
  <w:style w:type="paragraph" w:styleId="Footer">
    <w:name w:val="footer"/>
    <w:basedOn w:val="Normal"/>
    <w:link w:val="FooterChar"/>
    <w:uiPriority w:val="99"/>
    <w:unhideWhenUsed/>
    <w:rsid w:val="00C0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51B"/>
  </w:style>
  <w:style w:type="paragraph" w:customStyle="1" w:styleId="Default">
    <w:name w:val="Default"/>
    <w:rsid w:val="000550A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550A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0A9"/>
    <w:pPr>
      <w:spacing w:after="160" w:line="259"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0550A9"/>
    <w:rPr>
      <w:sz w:val="16"/>
      <w:szCs w:val="16"/>
    </w:rPr>
  </w:style>
  <w:style w:type="character" w:styleId="Hyperlink">
    <w:name w:val="Hyperlink"/>
    <w:basedOn w:val="DefaultParagraphFont"/>
    <w:uiPriority w:val="99"/>
    <w:unhideWhenUsed/>
    <w:rsid w:val="000550A9"/>
    <w:rPr>
      <w:color w:val="0000FF" w:themeColor="hyperlink"/>
      <w:u w:val="single"/>
    </w:rPr>
  </w:style>
  <w:style w:type="paragraph" w:styleId="BalloonText">
    <w:name w:val="Balloon Text"/>
    <w:basedOn w:val="Normal"/>
    <w:link w:val="BalloonTextChar"/>
    <w:uiPriority w:val="99"/>
    <w:semiHidden/>
    <w:unhideWhenUsed/>
    <w:rsid w:val="00055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0A9"/>
    <w:rPr>
      <w:rFonts w:ascii="Tahoma" w:hAnsi="Tahoma" w:cs="Tahoma"/>
      <w:sz w:val="16"/>
      <w:szCs w:val="16"/>
    </w:rPr>
  </w:style>
  <w:style w:type="character" w:styleId="Strong">
    <w:name w:val="Strong"/>
    <w:basedOn w:val="DefaultParagraphFont"/>
    <w:uiPriority w:val="22"/>
    <w:qFormat/>
    <w:rsid w:val="000550A9"/>
    <w:rPr>
      <w:b/>
      <w:bCs/>
    </w:rPr>
  </w:style>
  <w:style w:type="paragraph" w:customStyle="1" w:styleId="TableParagraph">
    <w:name w:val="Table Paragraph"/>
    <w:basedOn w:val="Normal"/>
    <w:uiPriority w:val="1"/>
    <w:qFormat/>
    <w:rsid w:val="000550A9"/>
    <w:pPr>
      <w:widowControl w:val="0"/>
      <w:autoSpaceDE w:val="0"/>
      <w:autoSpaceDN w:val="0"/>
      <w:spacing w:after="0" w:line="240" w:lineRule="auto"/>
      <w:ind w:left="103"/>
    </w:pPr>
    <w:rPr>
      <w:rFonts w:eastAsia="Arial" w:cs="Arial"/>
      <w:sz w:val="22"/>
      <w:lang w:val="en-US"/>
    </w:rPr>
  </w:style>
  <w:style w:type="paragraph" w:styleId="BodyText">
    <w:name w:val="Body Text"/>
    <w:basedOn w:val="Normal"/>
    <w:link w:val="BodyTextChar"/>
    <w:uiPriority w:val="1"/>
    <w:qFormat/>
    <w:rsid w:val="000550A9"/>
    <w:pPr>
      <w:widowControl w:val="0"/>
      <w:autoSpaceDE w:val="0"/>
      <w:autoSpaceDN w:val="0"/>
      <w:spacing w:after="0" w:line="240" w:lineRule="auto"/>
    </w:pPr>
    <w:rPr>
      <w:rFonts w:eastAsia="Arial" w:cs="Arial"/>
      <w:szCs w:val="24"/>
      <w:lang w:val="en-US"/>
    </w:rPr>
  </w:style>
  <w:style w:type="character" w:customStyle="1" w:styleId="BodyTextChar">
    <w:name w:val="Body Text Char"/>
    <w:basedOn w:val="DefaultParagraphFont"/>
    <w:link w:val="BodyText"/>
    <w:uiPriority w:val="1"/>
    <w:rsid w:val="000550A9"/>
    <w:rPr>
      <w:rFonts w:ascii="Arial" w:eastAsia="Arial" w:hAnsi="Arial" w:cs="Arial"/>
      <w:sz w:val="24"/>
      <w:szCs w:val="24"/>
      <w:lang w:val="en-US"/>
    </w:rPr>
  </w:style>
  <w:style w:type="character" w:styleId="UnresolvedMention">
    <w:name w:val="Unresolved Mention"/>
    <w:basedOn w:val="DefaultParagraphFont"/>
    <w:uiPriority w:val="99"/>
    <w:semiHidden/>
    <w:unhideWhenUsed/>
    <w:rsid w:val="008D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22607">
      <w:bodyDiv w:val="1"/>
      <w:marLeft w:val="0"/>
      <w:marRight w:val="0"/>
      <w:marTop w:val="0"/>
      <w:marBottom w:val="0"/>
      <w:divBdr>
        <w:top w:val="none" w:sz="0" w:space="0" w:color="auto"/>
        <w:left w:val="none" w:sz="0" w:space="0" w:color="auto"/>
        <w:bottom w:val="none" w:sz="0" w:space="0" w:color="auto"/>
        <w:right w:val="none" w:sz="0" w:space="0" w:color="auto"/>
      </w:divBdr>
      <w:divsChild>
        <w:div w:id="968246667">
          <w:marLeft w:val="360"/>
          <w:marRight w:val="0"/>
          <w:marTop w:val="200"/>
          <w:marBottom w:val="0"/>
          <w:divBdr>
            <w:top w:val="none" w:sz="0" w:space="0" w:color="auto"/>
            <w:left w:val="none" w:sz="0" w:space="0" w:color="auto"/>
            <w:bottom w:val="none" w:sz="0" w:space="0" w:color="auto"/>
            <w:right w:val="none" w:sz="0" w:space="0" w:color="auto"/>
          </w:divBdr>
        </w:div>
        <w:div w:id="687676218">
          <w:marLeft w:val="360"/>
          <w:marRight w:val="0"/>
          <w:marTop w:val="200"/>
          <w:marBottom w:val="0"/>
          <w:divBdr>
            <w:top w:val="none" w:sz="0" w:space="0" w:color="auto"/>
            <w:left w:val="none" w:sz="0" w:space="0" w:color="auto"/>
            <w:bottom w:val="none" w:sz="0" w:space="0" w:color="auto"/>
            <w:right w:val="none" w:sz="0" w:space="0" w:color="auto"/>
          </w:divBdr>
        </w:div>
        <w:div w:id="1284463635">
          <w:marLeft w:val="360"/>
          <w:marRight w:val="0"/>
          <w:marTop w:val="200"/>
          <w:marBottom w:val="0"/>
          <w:divBdr>
            <w:top w:val="none" w:sz="0" w:space="0" w:color="auto"/>
            <w:left w:val="none" w:sz="0" w:space="0" w:color="auto"/>
            <w:bottom w:val="none" w:sz="0" w:space="0" w:color="auto"/>
            <w:right w:val="none" w:sz="0" w:space="0" w:color="auto"/>
          </w:divBdr>
        </w:div>
        <w:div w:id="631715208">
          <w:marLeft w:val="360"/>
          <w:marRight w:val="0"/>
          <w:marTop w:val="200"/>
          <w:marBottom w:val="0"/>
          <w:divBdr>
            <w:top w:val="none" w:sz="0" w:space="0" w:color="auto"/>
            <w:left w:val="none" w:sz="0" w:space="0" w:color="auto"/>
            <w:bottom w:val="none" w:sz="0" w:space="0" w:color="auto"/>
            <w:right w:val="none" w:sz="0" w:space="0" w:color="auto"/>
          </w:divBdr>
        </w:div>
      </w:divsChild>
    </w:div>
    <w:div w:id="17131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ranstoun.org/help-and-advice/domestic-abuse/level-up/" TargetMode="External"/><Relationship Id="rId18" Type="http://schemas.openxmlformats.org/officeDocument/2006/relationships/hyperlink" Target="http://www.mensadviceline.org.uk/" TargetMode="External"/><Relationship Id="rId26" Type="http://schemas.openxmlformats.org/officeDocument/2006/relationships/hyperlink" Target="mailto:south.yorkshire@mountainhealthcare.co.uk" TargetMode="External"/><Relationship Id="rId3" Type="http://schemas.openxmlformats.org/officeDocument/2006/relationships/image" Target="media/image1.png"/><Relationship Id="rId21" Type="http://schemas.openxmlformats.org/officeDocument/2006/relationships/hyperlink" Target="http://www.nss.org.uk/" TargetMode="External"/><Relationship Id="rId7" Type="http://schemas.openxmlformats.org/officeDocument/2006/relationships/endnotes" Target="endnotes.xml"/><Relationship Id="rId12" Type="http://schemas.openxmlformats.org/officeDocument/2006/relationships/hyperlink" Target="http://www.stalkinghelpline.org" TargetMode="External"/><Relationship Id="rId17" Type="http://schemas.openxmlformats.org/officeDocument/2006/relationships/hyperlink" Target="http://www.samaritans.org.uk/" TargetMode="External"/><Relationship Id="rId25" Type="http://schemas.openxmlformats.org/officeDocument/2006/relationships/hyperlink" Target="http://www.disrespectnobody.co." TargetMode="External"/><Relationship Id="rId2" Type="http://schemas.openxmlformats.org/officeDocument/2006/relationships/styles" Target="styles.xml"/><Relationship Id="rId16" Type="http://schemas.openxmlformats.org/officeDocument/2006/relationships/hyperlink" Target="http://www.foc.gov.uk/forcedmarriage" TargetMode="External"/><Relationship Id="rId20" Type="http://schemas.openxmlformats.org/officeDocument/2006/relationships/hyperlink" Target="http://www.mankind.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SH-Referral@rotherham.gcsx.gov.uk" TargetMode="External"/><Relationship Id="rId24" Type="http://schemas.openxmlformats.org/officeDocument/2006/relationships/hyperlink" Target="http://www.nspcc.org.uk" TargetMode="External"/><Relationship Id="rId5" Type="http://schemas.openxmlformats.org/officeDocument/2006/relationships/webSettings" Target="webSettings.xml"/><Relationship Id="rId15" Type="http://schemas.openxmlformats.org/officeDocument/2006/relationships/hyperlink" Target="http://www.shelter.org.uk/" TargetMode="External"/><Relationship Id="rId23" Type="http://schemas.openxmlformats.org/officeDocument/2006/relationships/hyperlink" Target="http://www.thehideout.org.uk/"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victimsupport.org.u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respectphoneline.org.uk" TargetMode="External"/><Relationship Id="rId22" Type="http://schemas.openxmlformats.org/officeDocument/2006/relationships/hyperlink" Target="http://www.galop.org.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35</Pages>
  <Words>11848</Words>
  <Characters>67534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Thorpe</dc:creator>
  <cp:keywords/>
  <dc:description/>
  <cp:lastModifiedBy>Amanda Raven</cp:lastModifiedBy>
  <cp:revision>4</cp:revision>
  <dcterms:created xsi:type="dcterms:W3CDTF">2024-01-04T10:04:00Z</dcterms:created>
  <dcterms:modified xsi:type="dcterms:W3CDTF">2025-02-05T11:16:00Z</dcterms:modified>
</cp:coreProperties>
</file>